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85889" w14:textId="1076AAA9" w:rsidR="00C514DB" w:rsidRPr="005D24D1" w:rsidRDefault="0082045D" w:rsidP="005D24D1">
      <w:pPr>
        <w:spacing w:before="240"/>
        <w:jc w:val="center"/>
        <w:rPr>
          <w:rFonts w:ascii="Calibri" w:hAnsi="Calibri" w:cs="Calibri"/>
          <w:b/>
          <w:sz w:val="28"/>
          <w:szCs w:val="28"/>
        </w:rPr>
      </w:pPr>
      <w:r w:rsidRPr="005D24D1">
        <w:rPr>
          <w:rFonts w:ascii="Calibri" w:hAnsi="Calibri" w:cs="Calibri"/>
          <w:b/>
          <w:sz w:val="28"/>
          <w:szCs w:val="28"/>
        </w:rPr>
        <w:t>DICHIARAZIONE SOSTITUTIVA DI CERTIFICAZIONE E ATTO DI NOTORIETA’</w:t>
      </w:r>
    </w:p>
    <w:p w14:paraId="6747C56B" w14:textId="0FFBCED1" w:rsidR="0082045D" w:rsidRPr="00DB452D" w:rsidRDefault="00DB452D" w:rsidP="005D24D1">
      <w:pPr>
        <w:spacing w:before="240"/>
        <w:jc w:val="both"/>
        <w:rPr>
          <w:rFonts w:ascii="Calibri" w:hAnsi="Calibri" w:cs="Calibri"/>
        </w:rPr>
      </w:pPr>
      <w:r w:rsidRPr="00DB452D">
        <w:rPr>
          <w:rFonts w:ascii="Calibri" w:hAnsi="Calibri" w:cs="Calibri"/>
        </w:rPr>
        <w:t>Tale dichiarazione viene resa in conformità agli articoli 46 e 47 del decreto del Presidente della Repubblica n. 445 del 28 dicembre 2000, nella consapevolezza delle conseguenze anche penali previste dal decreto medesimo per chi attesta il falso</w:t>
      </w:r>
    </w:p>
    <w:p w14:paraId="703938F0" w14:textId="77777777" w:rsidR="001E04E2" w:rsidRPr="00BF16B0" w:rsidRDefault="001E04E2">
      <w:pPr>
        <w:rPr>
          <w:rFonts w:ascii="Calibri" w:hAnsi="Calibri" w:cs="Calibri"/>
        </w:rPr>
      </w:pPr>
    </w:p>
    <w:p w14:paraId="3E653F09" w14:textId="155BD3B5" w:rsidR="00B72479" w:rsidRPr="00BF16B0" w:rsidRDefault="00B72479" w:rsidP="00834843">
      <w:p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Io sottoscritto (cognome e nome) _________________</w:t>
      </w:r>
      <w:r w:rsidR="00834843" w:rsidRPr="00BF16B0">
        <w:rPr>
          <w:rFonts w:ascii="Calibri" w:hAnsi="Calibri" w:cs="Calibri"/>
        </w:rPr>
        <w:t>___________________________________________</w:t>
      </w:r>
    </w:p>
    <w:p w14:paraId="5F654E1D" w14:textId="40EB4CAF" w:rsidR="00B72479" w:rsidRPr="00BF16B0" w:rsidRDefault="00B72479" w:rsidP="00834843">
      <w:p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Nato a _________________________</w:t>
      </w:r>
      <w:r w:rsidR="00834843" w:rsidRPr="00BF16B0">
        <w:rPr>
          <w:rFonts w:ascii="Calibri" w:hAnsi="Calibri" w:cs="Calibri"/>
        </w:rPr>
        <w:t>_________________</w:t>
      </w:r>
      <w:r w:rsidRPr="00BF16B0">
        <w:rPr>
          <w:rFonts w:ascii="Calibri" w:hAnsi="Calibri" w:cs="Calibri"/>
        </w:rPr>
        <w:t xml:space="preserve">_ in data </w:t>
      </w:r>
      <w:r w:rsidR="00834843" w:rsidRPr="00BF16B0">
        <w:rPr>
          <w:rFonts w:ascii="Calibri" w:hAnsi="Calibri" w:cs="Calibri"/>
        </w:rPr>
        <w:t>______________</w:t>
      </w:r>
      <w:r w:rsidRPr="00BF16B0">
        <w:rPr>
          <w:rFonts w:ascii="Calibri" w:hAnsi="Calibri" w:cs="Calibri"/>
        </w:rPr>
        <w:t>___________________</w:t>
      </w:r>
    </w:p>
    <w:p w14:paraId="2BE72CD4" w14:textId="6016090B" w:rsidR="00B72479" w:rsidRPr="00BF16B0" w:rsidRDefault="00B72479" w:rsidP="00834843">
      <w:p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Residente a ______________________</w:t>
      </w:r>
      <w:r w:rsidR="00834843" w:rsidRPr="00BF16B0">
        <w:rPr>
          <w:rFonts w:ascii="Calibri" w:hAnsi="Calibri" w:cs="Calibri"/>
        </w:rPr>
        <w:t>___________</w:t>
      </w:r>
      <w:r w:rsidRPr="00BF16B0">
        <w:rPr>
          <w:rFonts w:ascii="Calibri" w:hAnsi="Calibri" w:cs="Calibri"/>
        </w:rPr>
        <w:t>_ in via __</w:t>
      </w:r>
      <w:r w:rsidR="00834843" w:rsidRPr="00BF16B0">
        <w:rPr>
          <w:rFonts w:ascii="Calibri" w:hAnsi="Calibri" w:cs="Calibri"/>
        </w:rPr>
        <w:t>__________________</w:t>
      </w:r>
      <w:r w:rsidRPr="00BF16B0">
        <w:rPr>
          <w:rFonts w:ascii="Calibri" w:hAnsi="Calibri" w:cs="Calibri"/>
        </w:rPr>
        <w:t>___________________</w:t>
      </w:r>
    </w:p>
    <w:p w14:paraId="77CCF043" w14:textId="3498AF62" w:rsidR="00B72479" w:rsidRPr="00BF16B0" w:rsidRDefault="00B72479" w:rsidP="00834843">
      <w:p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CF ____________________</w:t>
      </w:r>
      <w:r w:rsidR="00834843" w:rsidRPr="00BF16B0">
        <w:rPr>
          <w:rFonts w:ascii="Calibri" w:hAnsi="Calibri" w:cs="Calibri"/>
        </w:rPr>
        <w:t>__________</w:t>
      </w:r>
    </w:p>
    <w:p w14:paraId="2DF8AE76" w14:textId="0B377A22" w:rsidR="00B72479" w:rsidRPr="00BF16B0" w:rsidRDefault="00B72479" w:rsidP="00A802AB">
      <w:p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In qualità di legale rappresentante o delegato del soggetto proponente:</w:t>
      </w:r>
    </w:p>
    <w:p w14:paraId="6A552325" w14:textId="76C2C81C" w:rsidR="00CC3DB2" w:rsidRDefault="00385F8F" w:rsidP="00A802A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</w:t>
      </w:r>
    </w:p>
    <w:p w14:paraId="2983D7D4" w14:textId="77777777" w:rsidR="00A802AB" w:rsidRDefault="00A802AB" w:rsidP="00834843">
      <w:pPr>
        <w:jc w:val="both"/>
        <w:rPr>
          <w:rFonts w:ascii="Calibri" w:hAnsi="Calibri" w:cs="Calibri"/>
        </w:rPr>
      </w:pPr>
    </w:p>
    <w:p w14:paraId="796C0B49" w14:textId="4F0CBBE6" w:rsidR="00834843" w:rsidRDefault="00385F8F" w:rsidP="00385F8F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Ai fini della partecipazione alla </w:t>
      </w:r>
      <w:r w:rsidRPr="005D24D1">
        <w:rPr>
          <w:rFonts w:ascii="Calibri" w:hAnsi="Calibri" w:cs="Calibri"/>
          <w:b/>
        </w:rPr>
        <w:t>V edizione del premio Innovatori Responsabili</w:t>
      </w:r>
      <w:r w:rsidR="005D24D1">
        <w:rPr>
          <w:rFonts w:ascii="Calibri" w:hAnsi="Calibri" w:cs="Calibri"/>
          <w:b/>
        </w:rPr>
        <w:t xml:space="preserve"> 2019</w:t>
      </w:r>
      <w:r>
        <w:rPr>
          <w:rFonts w:ascii="Calibri" w:hAnsi="Calibri" w:cs="Calibri"/>
        </w:rPr>
        <w:t xml:space="preserve"> indetto dalla Regione Emilia-Romagna, consa</w:t>
      </w:r>
      <w:r w:rsidR="00834843" w:rsidRPr="00BF16B0">
        <w:rPr>
          <w:rFonts w:ascii="Calibri" w:hAnsi="Calibri" w:cs="Calibri"/>
        </w:rPr>
        <w:t>pevole di incorrere nelle sanzioni penali ai sensi dell’art. 76 del DPR n.445/2000 recante “T.U. delle disposizioni legislative e regolamenti in materia di documentazione amministrativa” in caso di dichiarazioni mendaci e di esibizione di atti falsi o contenenti dati non rispondenti a verità</w:t>
      </w:r>
    </w:p>
    <w:p w14:paraId="3E9F0D01" w14:textId="77777777" w:rsidR="00A802AB" w:rsidRDefault="00A802AB" w:rsidP="00385F8F">
      <w:pPr>
        <w:tabs>
          <w:tab w:val="left" w:pos="284"/>
        </w:tabs>
        <w:jc w:val="both"/>
        <w:rPr>
          <w:rFonts w:ascii="Calibri" w:hAnsi="Calibri" w:cs="Calibri"/>
        </w:rPr>
      </w:pPr>
    </w:p>
    <w:p w14:paraId="0B19C261" w14:textId="7CD4ADCC" w:rsidR="00A31585" w:rsidRPr="00BF16B0" w:rsidRDefault="00A31585" w:rsidP="00385F8F">
      <w:pPr>
        <w:tabs>
          <w:tab w:val="left" w:pos="284"/>
        </w:tabs>
        <w:jc w:val="center"/>
        <w:rPr>
          <w:rFonts w:ascii="Calibri" w:hAnsi="Calibri" w:cs="Calibri"/>
          <w:b/>
        </w:rPr>
      </w:pPr>
      <w:r w:rsidRPr="00BF16B0">
        <w:rPr>
          <w:rFonts w:ascii="Calibri" w:hAnsi="Calibri" w:cs="Calibri"/>
          <w:b/>
        </w:rPr>
        <w:t>DICHIARA</w:t>
      </w:r>
    </w:p>
    <w:p w14:paraId="061C60FA" w14:textId="08ADCD8D" w:rsidR="00A31585" w:rsidRPr="00BF16B0" w:rsidRDefault="00B20617" w:rsidP="00A802AB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 xml:space="preserve">che il soggetto proponente è in possesso dei requisiti di ammissione prescritti dal </w:t>
      </w:r>
      <w:r w:rsidR="00385F8F">
        <w:rPr>
          <w:rFonts w:ascii="Calibri" w:hAnsi="Calibri" w:cs="Calibri"/>
        </w:rPr>
        <w:t>regolamento del premio Innovatori Responsabili 2019</w:t>
      </w:r>
      <w:r w:rsidRPr="00BF16B0">
        <w:rPr>
          <w:rFonts w:ascii="Calibri" w:hAnsi="Calibri" w:cs="Calibri"/>
        </w:rPr>
        <w:t xml:space="preserve">, e pertanto di rientrare in una delle sezioni previste dal </w:t>
      </w:r>
      <w:r w:rsidR="00385F8F">
        <w:rPr>
          <w:rFonts w:ascii="Calibri" w:hAnsi="Calibri" w:cs="Calibri"/>
        </w:rPr>
        <w:t>regolamento</w:t>
      </w:r>
      <w:r w:rsidR="00010392" w:rsidRPr="00BF16B0">
        <w:rPr>
          <w:rFonts w:ascii="Calibri" w:hAnsi="Calibri" w:cs="Calibri"/>
        </w:rPr>
        <w:t>;</w:t>
      </w:r>
    </w:p>
    <w:p w14:paraId="2EB2DC23" w14:textId="76AEA829" w:rsidR="004510B3" w:rsidRPr="00BF16B0" w:rsidRDefault="004510B3" w:rsidP="00A802AB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 xml:space="preserve">che il soggetto proponente opera sul territorio della regione Emilia-Romagna e che il progetto di </w:t>
      </w:r>
      <w:r w:rsidR="00385F8F">
        <w:rPr>
          <w:rFonts w:ascii="Calibri" w:hAnsi="Calibri" w:cs="Calibri"/>
        </w:rPr>
        <w:t xml:space="preserve">candidato </w:t>
      </w:r>
      <w:r w:rsidRPr="00BF16B0">
        <w:rPr>
          <w:rFonts w:ascii="Calibri" w:hAnsi="Calibri" w:cs="Calibri"/>
        </w:rPr>
        <w:t>ha effetti sul territorio regionale;</w:t>
      </w:r>
    </w:p>
    <w:p w14:paraId="1EB3FBB7" w14:textId="7724AF18" w:rsidR="004510B3" w:rsidRPr="00162F5A" w:rsidRDefault="004510B3" w:rsidP="00A802AB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162F5A">
        <w:rPr>
          <w:rFonts w:ascii="Calibri" w:hAnsi="Calibri" w:cs="Calibri"/>
        </w:rPr>
        <w:t>che il soggetto possiede una situazione di regolarità contributiva nei confronti di INPS e INAIL e/o presso le rispettive Casse di previdenza al momento della</w:t>
      </w:r>
      <w:r w:rsidR="00162F5A">
        <w:rPr>
          <w:rFonts w:ascii="Calibri" w:hAnsi="Calibri" w:cs="Calibri"/>
        </w:rPr>
        <w:t xml:space="preserve"> </w:t>
      </w:r>
      <w:r w:rsidRPr="00162F5A">
        <w:rPr>
          <w:rFonts w:ascii="Calibri" w:hAnsi="Calibri" w:cs="Calibri"/>
        </w:rPr>
        <w:t>verifica dei requisiti di ammissibilità ed eventualmente per la concessione del contributo e nella successiva fase di liquidazione;</w:t>
      </w:r>
    </w:p>
    <w:p w14:paraId="79CC5C84" w14:textId="77777777" w:rsidR="004510B3" w:rsidRPr="00BF16B0" w:rsidRDefault="004510B3" w:rsidP="00A802AB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che il soggetto rispetta le norme dell’ordinamento giuridico italiano in materia di prevenzione degli infortuni sui luoghi di lavoro e delle malattie professionali, della sicurezza sui luoghi di lavoro, dei contratti collettivi di lavoro e delle normative relative alla tutela ambientale, all'inserimento dei disabili, alle pari opportunità, al contrasto del lavoro irregolare e riposo giornaliero e settimanale;</w:t>
      </w:r>
    </w:p>
    <w:p w14:paraId="30062745" w14:textId="77777777" w:rsidR="004510B3" w:rsidRPr="00BF16B0" w:rsidRDefault="004510B3" w:rsidP="00A802AB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che il soggetto è regolarmente costituito;</w:t>
      </w:r>
    </w:p>
    <w:p w14:paraId="771D4A85" w14:textId="77777777" w:rsidR="004510B3" w:rsidRPr="00BF16B0" w:rsidRDefault="004510B3" w:rsidP="00A802AB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che il soggetto possiede capacità di contrarre ovvero non è stata oggetto di azione interdittiva o altra sanzione che comporti il divieto di contrarre con la pubblica amministrazione;</w:t>
      </w:r>
    </w:p>
    <w:p w14:paraId="39C0C2F5" w14:textId="389434E4" w:rsidR="004510B3" w:rsidRDefault="004510B3" w:rsidP="00A802AB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di garantire comportamenti professionalmente corretti, vale a dire che nei confronti del legale rappresentante non deve essere stata pronunciata sentenza passata in giudicato o essere stato emesso decreto penale di condanna divenuto irrevocabile o sentenza di applicazione della pena su richiesta, ai sensi dell’art. 444 c.p.p. per reati gravi in danno dello stato o della Comunità che incidono sulla moralità professionale;</w:t>
      </w:r>
    </w:p>
    <w:p w14:paraId="187CBAD5" w14:textId="7CC096F9" w:rsidR="00162F5A" w:rsidRDefault="00162F5A" w:rsidP="00A802AB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 xml:space="preserve">che nei confronti del legale rappresentante non sussistono le cause di decadenza, di sospensione o di divieto di cui all’art. 67 del </w:t>
      </w:r>
      <w:proofErr w:type="spellStart"/>
      <w:r w:rsidRPr="00BF16B0">
        <w:rPr>
          <w:rFonts w:ascii="Calibri" w:hAnsi="Calibri" w:cs="Calibri"/>
        </w:rPr>
        <w:t>D.Lgs.</w:t>
      </w:r>
      <w:proofErr w:type="spellEnd"/>
      <w:r w:rsidRPr="00BF16B0">
        <w:rPr>
          <w:rFonts w:ascii="Calibri" w:hAnsi="Calibri" w:cs="Calibri"/>
        </w:rPr>
        <w:t xml:space="preserve"> 06/09/2011, n. 159;</w:t>
      </w:r>
    </w:p>
    <w:p w14:paraId="77309990" w14:textId="0619EF91" w:rsidR="00162F5A" w:rsidRPr="00162F5A" w:rsidRDefault="00162F5A" w:rsidP="005D24D1">
      <w:pPr>
        <w:pStyle w:val="Paragrafoelenco"/>
        <w:spacing w:before="2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e, </w:t>
      </w:r>
      <w:r w:rsidRPr="00162F5A">
        <w:rPr>
          <w:rFonts w:ascii="Calibri" w:hAnsi="Calibri" w:cs="Calibri"/>
          <w:b/>
        </w:rPr>
        <w:t>per le imprese</w:t>
      </w:r>
    </w:p>
    <w:p w14:paraId="3304078C" w14:textId="77777777" w:rsidR="004510B3" w:rsidRPr="00BF16B0" w:rsidRDefault="004510B3" w:rsidP="005D24D1">
      <w:pPr>
        <w:pStyle w:val="Paragrafoelenco"/>
        <w:numPr>
          <w:ilvl w:val="0"/>
          <w:numId w:val="1"/>
        </w:numPr>
        <w:spacing w:before="240"/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che l’impresa è iscritta nel registro delle imprese presso la CCIAA competente per territorio entro la data di presentazione della domanda;</w:t>
      </w:r>
    </w:p>
    <w:p w14:paraId="3CA257D5" w14:textId="77777777" w:rsidR="004510B3" w:rsidRPr="00BF16B0" w:rsidRDefault="004510B3" w:rsidP="00A802AB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lastRenderedPageBreak/>
        <w:t>che l'impresa è attiva, non è in stato di liquidazione o di fallimento e non è state soggetta a procedure di fallimento o di concordato nel quinquennio precedente la data di presentazione della domanda. In deroga a tale principio si ammettono le imprese che abbiano ottenuto il decreto di omologazione previsto dagli artt. 160 e ss. della legge fallimentare;</w:t>
      </w:r>
    </w:p>
    <w:p w14:paraId="3B105547" w14:textId="77777777" w:rsidR="004510B3" w:rsidRPr="00BF16B0" w:rsidRDefault="004510B3" w:rsidP="00A802AB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che l'impresa non presenta le caratteristiche di impresa in difficoltà ai sensi dell'articolo 2, punto 18, del Regolamento (UE) 651/2014 della Commissione, del 17 giugno 2014, che dichiara alcune categorie di aiuti compatibili con il mercato interno in applicazione degli articoli 107 e 108 del Trattato;</w:t>
      </w:r>
    </w:p>
    <w:p w14:paraId="7CA468E5" w14:textId="77777777" w:rsidR="004510B3" w:rsidRPr="00BF16B0" w:rsidRDefault="004510B3" w:rsidP="00A802AB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che l'impresa non è stata oggetto nei precedenti 3 anni di procedimenti amministrativi connessi ad atti di revoca per indebita percezione di risorse pubbliche, per carenza dei requisiti essenziali, o per irregolarità della documentazione prodotta per cause imputabili all’azienda e non sanabili;</w:t>
      </w:r>
    </w:p>
    <w:p w14:paraId="4A590CCE" w14:textId="3F9AAFB6" w:rsidR="004510B3" w:rsidRDefault="004510B3" w:rsidP="00A802AB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che l'impresa non è destinataria di un ordine di recupero pendente a seguito di una decisione della Commissione Europea che dichiara l’aiuto ricevuto illegale ed incompatibile con il mercato comune o di aver ricevuto un ordine di recupero a seguito di una precedente decisione della Commissione Europea che dichiara un aiuto illegale e incompatibile con il mercato comune e di aver restituito tale aiuto o di averlo depositato in un conto bloccato;</w:t>
      </w:r>
    </w:p>
    <w:p w14:paraId="2C53A10D" w14:textId="1328AC8F" w:rsidR="00162F5A" w:rsidRPr="00162F5A" w:rsidRDefault="00162F5A" w:rsidP="00162F5A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e, </w:t>
      </w:r>
      <w:r w:rsidRPr="00162F5A">
        <w:rPr>
          <w:rFonts w:ascii="Calibri" w:hAnsi="Calibri" w:cs="Calibri"/>
          <w:b/>
        </w:rPr>
        <w:t>per le Associazioni,</w:t>
      </w:r>
      <w:r>
        <w:rPr>
          <w:rFonts w:ascii="Calibri" w:hAnsi="Calibri" w:cs="Calibri"/>
        </w:rPr>
        <w:t xml:space="preserve"> </w:t>
      </w:r>
    </w:p>
    <w:p w14:paraId="2E2135E6" w14:textId="77777777" w:rsidR="006A5E12" w:rsidRPr="00BF16B0" w:rsidRDefault="006A5E12" w:rsidP="006A5E12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BF16B0">
        <w:rPr>
          <w:rFonts w:ascii="Calibri" w:hAnsi="Calibri" w:cs="Calibri"/>
        </w:rPr>
        <w:t>che l’Associazione non fornisce servizi a favore dell’Amministrazione concedente, secondo quanto previsto dall’art.4, c.6 del DL95/2012 convertito in L.135/2012.</w:t>
      </w:r>
    </w:p>
    <w:p w14:paraId="3BE5F69C" w14:textId="77777777" w:rsidR="00010392" w:rsidRPr="00BF16B0" w:rsidRDefault="00010392" w:rsidP="006A5E12">
      <w:pPr>
        <w:pStyle w:val="Paragrafoelenco"/>
        <w:rPr>
          <w:rFonts w:ascii="Calibri" w:hAnsi="Calibri" w:cs="Calibri"/>
        </w:rPr>
      </w:pPr>
    </w:p>
    <w:p w14:paraId="00E7FBF4" w14:textId="77777777" w:rsidR="00B5311E" w:rsidRPr="00B5311E" w:rsidRDefault="00B5311E" w:rsidP="00B5311E">
      <w:pPr>
        <w:spacing w:after="0" w:line="240" w:lineRule="auto"/>
        <w:jc w:val="center"/>
        <w:rPr>
          <w:rFonts w:ascii="Calibri" w:eastAsia="SimSun" w:hAnsi="Calibri" w:cs="Calibri"/>
          <w:b/>
          <w:kern w:val="3"/>
          <w:lang w:eastAsia="zh-CN" w:bidi="hi-IN"/>
        </w:rPr>
      </w:pPr>
      <w:r w:rsidRPr="00B5311E">
        <w:rPr>
          <w:rFonts w:ascii="Calibri" w:eastAsia="SimSun" w:hAnsi="Calibri" w:cs="Calibri"/>
          <w:b/>
          <w:kern w:val="3"/>
          <w:lang w:eastAsia="zh-CN" w:bidi="hi-IN"/>
        </w:rPr>
        <w:t>SI IMPEGNA</w:t>
      </w:r>
    </w:p>
    <w:p w14:paraId="5EB964A7" w14:textId="77777777" w:rsidR="00B5311E" w:rsidRPr="00B5311E" w:rsidRDefault="00B5311E" w:rsidP="00B5311E">
      <w:pPr>
        <w:spacing w:after="0" w:line="240" w:lineRule="auto"/>
        <w:jc w:val="both"/>
        <w:rPr>
          <w:rFonts w:ascii="Calibri" w:eastAsia="SimSun" w:hAnsi="Calibri" w:cs="Calibri"/>
          <w:kern w:val="3"/>
          <w:lang w:eastAsia="zh-CN" w:bidi="hi-IN"/>
        </w:rPr>
      </w:pPr>
    </w:p>
    <w:p w14:paraId="09575089" w14:textId="2AE350B4" w:rsidR="00B5311E" w:rsidRPr="00BF16B0" w:rsidRDefault="00B5311E" w:rsidP="00B5311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eastAsia="SimSun" w:hAnsi="Calibri" w:cs="Calibri"/>
          <w:kern w:val="3"/>
          <w:lang w:eastAsia="zh-CN" w:bidi="hi-IN"/>
        </w:rPr>
      </w:pPr>
      <w:r w:rsidRPr="00BF16B0">
        <w:rPr>
          <w:rFonts w:ascii="Calibri" w:eastAsia="SimSun" w:hAnsi="Calibri" w:cs="Calibri"/>
          <w:kern w:val="3"/>
          <w:lang w:eastAsia="zh-CN" w:bidi="hi-IN"/>
        </w:rPr>
        <w:t>a comunicare tempestivamente alla Regione l’eventuale perdita di taluno dei requisiti previsti dal bando regionale per partecipare all'assegnazione del premio;</w:t>
      </w:r>
    </w:p>
    <w:p w14:paraId="75B94BFE" w14:textId="317252EA" w:rsidR="00B5311E" w:rsidRDefault="00B5311E" w:rsidP="00B5311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eastAsia="SimSun" w:hAnsi="Calibri" w:cs="Calibri"/>
          <w:kern w:val="3"/>
          <w:lang w:eastAsia="zh-CN" w:bidi="hi-IN"/>
        </w:rPr>
      </w:pPr>
      <w:r w:rsidRPr="00BF16B0">
        <w:rPr>
          <w:rFonts w:ascii="Calibri" w:eastAsia="SimSun" w:hAnsi="Calibri" w:cs="Calibri"/>
          <w:kern w:val="3"/>
          <w:lang w:eastAsia="zh-CN" w:bidi="hi-IN"/>
        </w:rPr>
        <w:t>a fornire, laddove richiesti dalla Regione, tutti i dati e le informazioni necessarie allo svolgimento delle attività di valutazione e monitoraggio</w:t>
      </w:r>
    </w:p>
    <w:p w14:paraId="09E3AABC" w14:textId="25644CFE" w:rsidR="00EE0912" w:rsidRDefault="00EE0912" w:rsidP="00EE0912">
      <w:pPr>
        <w:spacing w:after="0" w:line="240" w:lineRule="auto"/>
        <w:jc w:val="both"/>
        <w:rPr>
          <w:rFonts w:ascii="Calibri" w:eastAsia="SimSun" w:hAnsi="Calibri" w:cs="Calibri"/>
          <w:kern w:val="3"/>
          <w:lang w:eastAsia="zh-CN" w:bidi="hi-IN"/>
        </w:rPr>
      </w:pPr>
    </w:p>
    <w:p w14:paraId="13EA7854" w14:textId="77777777" w:rsidR="00EE0912" w:rsidRPr="00EE0912" w:rsidRDefault="00EE0912" w:rsidP="00EE0912">
      <w:pPr>
        <w:spacing w:after="0" w:line="240" w:lineRule="auto"/>
        <w:jc w:val="both"/>
        <w:rPr>
          <w:rFonts w:ascii="Calibri" w:eastAsia="SimSun" w:hAnsi="Calibri" w:cs="Calibri"/>
          <w:kern w:val="3"/>
          <w:lang w:eastAsia="zh-CN" w:bidi="hi-IN"/>
        </w:rPr>
      </w:pPr>
    </w:p>
    <w:p w14:paraId="5EB1E716" w14:textId="39D466A9" w:rsidR="00EE0912" w:rsidRPr="00EE0912" w:rsidRDefault="00EE0912" w:rsidP="00EE0912">
      <w:pPr>
        <w:jc w:val="center"/>
        <w:rPr>
          <w:rFonts w:ascii="Calibri" w:hAnsi="Calibri" w:cs="Calibri"/>
          <w:b/>
        </w:rPr>
      </w:pPr>
      <w:r w:rsidRPr="00EE0912">
        <w:rPr>
          <w:rFonts w:ascii="Calibri" w:hAnsi="Calibri" w:cs="Calibri"/>
          <w:b/>
        </w:rPr>
        <w:t>e inoltre, c</w:t>
      </w:r>
      <w:r w:rsidR="00162F5A" w:rsidRPr="00EE0912">
        <w:rPr>
          <w:rFonts w:ascii="Calibri" w:hAnsi="Calibri" w:cs="Calibri"/>
          <w:b/>
        </w:rPr>
        <w:t>on la partecipazione al Premio</w:t>
      </w:r>
      <w:r w:rsidR="00385F8F">
        <w:rPr>
          <w:rFonts w:ascii="Calibri" w:hAnsi="Calibri" w:cs="Calibri"/>
          <w:b/>
        </w:rPr>
        <w:t xml:space="preserve"> Innovatori Responsabili 2019 </w:t>
      </w:r>
    </w:p>
    <w:p w14:paraId="48A09449" w14:textId="77777777" w:rsidR="00385F8F" w:rsidRDefault="00162F5A" w:rsidP="00385F8F">
      <w:pPr>
        <w:ind w:left="284"/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 xml:space="preserve">le organizzazioni candidate </w:t>
      </w:r>
    </w:p>
    <w:p w14:paraId="265D8264" w14:textId="77777777" w:rsidR="00385F8F" w:rsidRDefault="00162F5A" w:rsidP="00385F8F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385F8F">
        <w:rPr>
          <w:rFonts w:ascii="Calibri" w:hAnsi="Calibri" w:cs="Calibri"/>
        </w:rPr>
        <w:t xml:space="preserve">sottoscrivono per accettazione la Carta dei Principi di Responsabilità Sociale d’Impresa della Regione Emilia-Romagna </w:t>
      </w:r>
    </w:p>
    <w:p w14:paraId="3F30FF21" w14:textId="55B86E9A" w:rsidR="00385F8F" w:rsidRPr="00385F8F" w:rsidRDefault="00385F8F" w:rsidP="00385F8F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385F8F">
        <w:rPr>
          <w:rFonts w:eastAsia="Garamond" w:cstheme="minorHAnsi"/>
          <w:lang w:eastAsia="hi-IN"/>
        </w:rPr>
        <w:t>autorizzano la Regione Emilia-Romagna - oltre a qualsivoglia altro soggetto coinvolto, a discrezione del suddetto promotore, a pubblicare i dati e le immagini fornite con la presente domanda, e all’inserimento del proprio nominativo nell’Elenco degli Innovatori Responsabili dell’Emilia-Romagna, al fine di promuovere il progetto e farlo conoscere presso il pubblico, in qualsiasi forma e modo che riterrà idoneo per la diffusione dell'iniziativa.</w:t>
      </w:r>
      <w:r w:rsidRPr="00385F8F">
        <w:rPr>
          <w:rFonts w:cstheme="minorHAnsi"/>
        </w:rPr>
        <w:t xml:space="preserve"> esprimendo di fatto il proprio assenso ad un eventuale coinvolgimento del proponente in tali attività; </w:t>
      </w:r>
    </w:p>
    <w:p w14:paraId="26A7F558" w14:textId="77777777" w:rsidR="00162F5A" w:rsidRPr="00BF16B0" w:rsidRDefault="00162F5A" w:rsidP="00162F5A">
      <w:pPr>
        <w:jc w:val="both"/>
        <w:rPr>
          <w:rFonts w:ascii="Calibri" w:hAnsi="Calibri" w:cs="Calibri"/>
        </w:rPr>
      </w:pPr>
    </w:p>
    <w:p w14:paraId="147BF5FB" w14:textId="5F57B17D" w:rsidR="00162F5A" w:rsidRDefault="00162F5A" w:rsidP="007900B5">
      <w:pPr>
        <w:spacing w:after="0" w:line="360" w:lineRule="auto"/>
        <w:jc w:val="both"/>
        <w:rPr>
          <w:rFonts w:ascii="Calibri" w:eastAsia="SimSun, 宋体" w:hAnsi="Calibri" w:cs="Calibri"/>
          <w:kern w:val="3"/>
          <w:lang w:eastAsia="zh-CN" w:bidi="hi-IN"/>
        </w:rPr>
      </w:pPr>
      <w:r w:rsidRPr="00AE51ED">
        <w:rPr>
          <w:rFonts w:ascii="Calibri" w:eastAsia="SimSun, 宋体" w:hAnsi="Calibri" w:cs="Calibri"/>
          <w:kern w:val="3"/>
          <w:lang w:eastAsia="zh-CN" w:bidi="hi-IN"/>
        </w:rPr>
        <w:t xml:space="preserve">Il Legale Rappresentante </w:t>
      </w:r>
      <w:r w:rsidR="00385F8F">
        <w:rPr>
          <w:rFonts w:ascii="Calibri" w:eastAsia="SimSun, 宋体" w:hAnsi="Calibri" w:cs="Calibri"/>
          <w:kern w:val="3"/>
          <w:lang w:eastAsia="zh-CN" w:bidi="hi-IN"/>
        </w:rPr>
        <w:t xml:space="preserve">(firmato digitalmente*) </w:t>
      </w:r>
      <w:r w:rsidRPr="00AE51ED">
        <w:rPr>
          <w:rFonts w:ascii="Calibri" w:eastAsia="SimSun, 宋体" w:hAnsi="Calibri" w:cs="Calibri"/>
          <w:kern w:val="3"/>
          <w:lang w:eastAsia="zh-CN" w:bidi="hi-IN"/>
        </w:rPr>
        <w:t>__________________________________________</w:t>
      </w:r>
    </w:p>
    <w:p w14:paraId="4240EB2A" w14:textId="77777777" w:rsidR="007900B5" w:rsidRPr="00AE51ED" w:rsidRDefault="007900B5" w:rsidP="007900B5">
      <w:pPr>
        <w:spacing w:after="0" w:line="360" w:lineRule="auto"/>
        <w:jc w:val="both"/>
        <w:rPr>
          <w:rFonts w:ascii="Calibri" w:eastAsia="SimSun, 宋体" w:hAnsi="Calibri" w:cs="Calibri"/>
          <w:kern w:val="3"/>
          <w:lang w:eastAsia="zh-CN" w:bidi="hi-IN"/>
        </w:rPr>
      </w:pPr>
      <w:bookmarkStart w:id="0" w:name="_GoBack"/>
      <w:bookmarkEnd w:id="0"/>
    </w:p>
    <w:tbl>
      <w:tblPr>
        <w:tblW w:w="10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5"/>
        <w:gridCol w:w="1471"/>
        <w:gridCol w:w="4474"/>
      </w:tblGrid>
      <w:tr w:rsidR="00162F5A" w:rsidRPr="00AE51ED" w14:paraId="230DBC8B" w14:textId="77777777" w:rsidTr="003D447C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DDECC" w14:textId="77777777" w:rsidR="00162F5A" w:rsidRPr="00AE51ED" w:rsidRDefault="00162F5A" w:rsidP="007900B5">
            <w:pPr>
              <w:tabs>
                <w:tab w:val="left" w:pos="6663"/>
              </w:tabs>
              <w:spacing w:after="0" w:line="312" w:lineRule="atLeast"/>
              <w:jc w:val="both"/>
              <w:rPr>
                <w:rFonts w:ascii="Calibri" w:eastAsia="SimSun, 宋体" w:hAnsi="Calibri" w:cs="Calibri"/>
                <w:kern w:val="3"/>
                <w:lang w:eastAsia="zh-CN" w:bidi="hi-IN"/>
              </w:rPr>
            </w:pPr>
            <w:r w:rsidRPr="00AE51ED">
              <w:rPr>
                <w:rFonts w:ascii="Calibri" w:eastAsia="SimSun, 宋体" w:hAnsi="Calibri" w:cs="Calibri"/>
                <w:kern w:val="3"/>
                <w:lang w:eastAsia="zh-CN" w:bidi="hi-IN"/>
              </w:rPr>
              <w:t>________________________________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115A" w14:textId="77777777" w:rsidR="00162F5A" w:rsidRPr="00AE51ED" w:rsidRDefault="00162F5A" w:rsidP="007900B5">
            <w:pPr>
              <w:tabs>
                <w:tab w:val="left" w:pos="6663"/>
              </w:tabs>
              <w:snapToGrid w:val="0"/>
              <w:spacing w:after="0" w:line="312" w:lineRule="atLeast"/>
              <w:jc w:val="both"/>
              <w:rPr>
                <w:rFonts w:ascii="Calibri" w:eastAsia="SimSun, 宋体" w:hAnsi="Calibri" w:cs="Calibri"/>
                <w:kern w:val="3"/>
                <w:lang w:eastAsia="zh-CN" w:bidi="hi-IN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69FC" w14:textId="77777777" w:rsidR="00162F5A" w:rsidRPr="00AE51ED" w:rsidRDefault="00162F5A" w:rsidP="007900B5">
            <w:pPr>
              <w:tabs>
                <w:tab w:val="left" w:pos="6663"/>
              </w:tabs>
              <w:spacing w:after="0" w:line="312" w:lineRule="atLeast"/>
              <w:jc w:val="both"/>
              <w:rPr>
                <w:rFonts w:ascii="Calibri" w:eastAsia="SimSun, 宋体" w:hAnsi="Calibri" w:cs="Calibri"/>
                <w:kern w:val="3"/>
                <w:lang w:eastAsia="zh-CN" w:bidi="hi-IN"/>
              </w:rPr>
            </w:pPr>
            <w:r w:rsidRPr="00AE51ED">
              <w:rPr>
                <w:rFonts w:ascii="Calibri" w:eastAsia="SimSun, 宋体" w:hAnsi="Calibri" w:cs="Calibri"/>
                <w:kern w:val="3"/>
                <w:lang w:eastAsia="zh-CN" w:bidi="hi-IN"/>
              </w:rPr>
              <w:t>__________________________________</w:t>
            </w:r>
          </w:p>
        </w:tc>
      </w:tr>
      <w:tr w:rsidR="00162F5A" w:rsidRPr="00AE51ED" w14:paraId="08A437BE" w14:textId="77777777" w:rsidTr="003D447C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EBB9" w14:textId="5F9BE0BD" w:rsidR="00162F5A" w:rsidRPr="00AE51ED" w:rsidRDefault="00EE0912" w:rsidP="007900B5">
            <w:pPr>
              <w:tabs>
                <w:tab w:val="left" w:pos="6663"/>
              </w:tabs>
              <w:spacing w:after="0" w:line="312" w:lineRule="atLeast"/>
              <w:jc w:val="center"/>
              <w:rPr>
                <w:rFonts w:ascii="Calibri" w:eastAsia="SimSun, 宋体" w:hAnsi="Calibri" w:cs="Calibri"/>
                <w:kern w:val="3"/>
                <w:lang w:eastAsia="zh-CN" w:bidi="hi-IN"/>
              </w:rPr>
            </w:pPr>
            <w:r w:rsidRPr="00AE51ED">
              <w:rPr>
                <w:rFonts w:ascii="Calibri" w:eastAsia="SimSun, 宋体" w:hAnsi="Calibri" w:cs="Calibri"/>
                <w:kern w:val="3"/>
                <w:lang w:eastAsia="zh-CN" w:bidi="hi-IN"/>
              </w:rPr>
              <w:t>L</w:t>
            </w:r>
            <w:r w:rsidR="00162F5A" w:rsidRPr="00AE51ED">
              <w:rPr>
                <w:rFonts w:ascii="Calibri" w:eastAsia="SimSun, 宋体" w:hAnsi="Calibri" w:cs="Calibri"/>
                <w:kern w:val="3"/>
                <w:lang w:eastAsia="zh-CN" w:bidi="hi-IN"/>
              </w:rPr>
              <w:t>uogo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E0021" w14:textId="77777777" w:rsidR="00162F5A" w:rsidRPr="00AE51ED" w:rsidRDefault="00162F5A" w:rsidP="007900B5">
            <w:pPr>
              <w:tabs>
                <w:tab w:val="left" w:pos="6663"/>
              </w:tabs>
              <w:snapToGrid w:val="0"/>
              <w:spacing w:after="0" w:line="312" w:lineRule="atLeast"/>
              <w:jc w:val="both"/>
              <w:rPr>
                <w:rFonts w:ascii="Calibri" w:eastAsia="SimSun, 宋体" w:hAnsi="Calibri" w:cs="Calibri"/>
                <w:kern w:val="3"/>
                <w:lang w:eastAsia="zh-CN" w:bidi="hi-IN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EFB8" w14:textId="77777777" w:rsidR="00162F5A" w:rsidRPr="00AE51ED" w:rsidRDefault="00162F5A" w:rsidP="007900B5">
            <w:pPr>
              <w:tabs>
                <w:tab w:val="left" w:pos="6663"/>
              </w:tabs>
              <w:spacing w:after="0" w:line="312" w:lineRule="atLeast"/>
              <w:jc w:val="center"/>
              <w:rPr>
                <w:rFonts w:ascii="Calibri" w:eastAsia="SimSun, 宋体" w:hAnsi="Calibri" w:cs="Calibri"/>
                <w:kern w:val="3"/>
                <w:lang w:eastAsia="zh-CN" w:bidi="hi-IN"/>
              </w:rPr>
            </w:pPr>
            <w:r w:rsidRPr="00AE51ED">
              <w:rPr>
                <w:rFonts w:ascii="Calibri" w:eastAsia="SimSun, 宋体" w:hAnsi="Calibri" w:cs="Calibri"/>
                <w:kern w:val="3"/>
                <w:lang w:eastAsia="zh-CN" w:bidi="hi-IN"/>
              </w:rPr>
              <w:t>data</w:t>
            </w:r>
          </w:p>
        </w:tc>
      </w:tr>
    </w:tbl>
    <w:p w14:paraId="617BBC2D" w14:textId="117C98C5" w:rsidR="00B92FCD" w:rsidRDefault="00162F5A" w:rsidP="0091529B">
      <w:pPr>
        <w:jc w:val="both"/>
        <w:rPr>
          <w:rFonts w:ascii="Calibri" w:hAnsi="Calibri" w:cs="Calibri"/>
        </w:rPr>
      </w:pPr>
      <w:r w:rsidRPr="0091529B">
        <w:rPr>
          <w:rFonts w:ascii="Calibri" w:hAnsi="Calibri" w:cs="Calibri"/>
          <w:sz w:val="18"/>
          <w:szCs w:val="18"/>
        </w:rPr>
        <w:t>(</w:t>
      </w:r>
      <w:r w:rsidR="00385F8F" w:rsidRPr="0091529B">
        <w:rPr>
          <w:rFonts w:ascii="Calibri" w:hAnsi="Calibri" w:cs="Calibri"/>
          <w:sz w:val="18"/>
          <w:szCs w:val="18"/>
        </w:rPr>
        <w:t>*</w:t>
      </w:r>
      <w:r w:rsidRPr="0091529B">
        <w:rPr>
          <w:rFonts w:ascii="Calibri" w:hAnsi="Calibri" w:cs="Calibri"/>
          <w:sz w:val="18"/>
          <w:szCs w:val="18"/>
        </w:rPr>
        <w:t>Detto documento, memorizzato digitalmente e conservato agli atti dallo scrivente, sostituisce a tutti gli effetti il documento cartaceo e la firma autografa</w:t>
      </w:r>
      <w:r w:rsidR="00385F8F" w:rsidRPr="0091529B">
        <w:rPr>
          <w:rFonts w:ascii="Calibri" w:hAnsi="Calibri" w:cs="Calibri"/>
          <w:sz w:val="18"/>
          <w:szCs w:val="18"/>
        </w:rPr>
        <w:t xml:space="preserve">. </w:t>
      </w:r>
      <w:r w:rsidR="008A2ED1">
        <w:rPr>
          <w:rFonts w:ascii="Calibri" w:hAnsi="Calibri" w:cs="Calibri"/>
          <w:sz w:val="18"/>
          <w:szCs w:val="18"/>
        </w:rPr>
        <w:t xml:space="preserve">È </w:t>
      </w:r>
      <w:r w:rsidR="00385F8F" w:rsidRPr="0091529B">
        <w:rPr>
          <w:rFonts w:ascii="Calibri" w:hAnsi="Calibri" w:cs="Calibri"/>
          <w:sz w:val="18"/>
          <w:szCs w:val="18"/>
        </w:rPr>
        <w:t>possibil</w:t>
      </w:r>
      <w:r w:rsidR="0091529B" w:rsidRPr="0091529B">
        <w:rPr>
          <w:rFonts w:ascii="Calibri" w:hAnsi="Calibri" w:cs="Calibri"/>
          <w:sz w:val="18"/>
          <w:szCs w:val="18"/>
        </w:rPr>
        <w:t>e in alternativa apporre firma autografa scannerizzando il documento e allega</w:t>
      </w:r>
      <w:r w:rsidR="008A2ED1">
        <w:rPr>
          <w:rFonts w:ascii="Calibri" w:hAnsi="Calibri" w:cs="Calibri"/>
          <w:sz w:val="18"/>
          <w:szCs w:val="18"/>
        </w:rPr>
        <w:t>ndo</w:t>
      </w:r>
      <w:r w:rsidR="0091529B" w:rsidRPr="0091529B">
        <w:rPr>
          <w:rFonts w:ascii="Calibri" w:hAnsi="Calibri" w:cs="Calibri"/>
          <w:sz w:val="18"/>
          <w:szCs w:val="18"/>
        </w:rPr>
        <w:t xml:space="preserve"> un documento di identità)</w:t>
      </w:r>
    </w:p>
    <w:p w14:paraId="0EA36B35" w14:textId="77777777" w:rsidR="00A802AB" w:rsidRDefault="00A802AB" w:rsidP="00B92FCD">
      <w:pPr>
        <w:spacing w:after="0" w:line="240" w:lineRule="auto"/>
        <w:jc w:val="center"/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</w:pPr>
    </w:p>
    <w:p w14:paraId="14A6E80D" w14:textId="58C16743" w:rsidR="00691DD8" w:rsidRPr="00691DD8" w:rsidRDefault="00691DD8" w:rsidP="00B92FCD">
      <w:pPr>
        <w:spacing w:after="0" w:line="240" w:lineRule="auto"/>
        <w:jc w:val="center"/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</w:pPr>
      <w:r w:rsidRPr="00691DD8"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  <w:t>CARTA DEI PRINCIPI DI RESPONSABILITÀ SOCIALE D’IMPRESA</w:t>
      </w:r>
    </w:p>
    <w:p w14:paraId="6220EDF9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</w:p>
    <w:p w14:paraId="24564C97" w14:textId="77777777" w:rsidR="00691DD8" w:rsidRPr="00691DD8" w:rsidRDefault="00691DD8" w:rsidP="00691DD8">
      <w:pPr>
        <w:spacing w:after="0" w:line="240" w:lineRule="auto"/>
        <w:jc w:val="center"/>
        <w:rPr>
          <w:rFonts w:ascii="Calibri" w:eastAsia="SimSun" w:hAnsi="Calibri" w:cs="Mangal"/>
          <w:b/>
          <w:i/>
          <w:kern w:val="3"/>
          <w:lang w:eastAsia="zh-CN" w:bidi="hi-IN"/>
        </w:rPr>
      </w:pPr>
      <w:r w:rsidRPr="00691DD8">
        <w:rPr>
          <w:rFonts w:ascii="Calibri" w:eastAsia="SimSun" w:hAnsi="Calibri" w:cs="Mangal"/>
          <w:b/>
          <w:i/>
          <w:kern w:val="3"/>
          <w:lang w:eastAsia="zh-CN" w:bidi="hi-IN"/>
        </w:rPr>
        <w:t>Premessa</w:t>
      </w:r>
    </w:p>
    <w:p w14:paraId="1DC4FC3F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i/>
          <w:kern w:val="3"/>
          <w:lang w:eastAsia="zh-CN" w:bidi="hi-IN"/>
        </w:rPr>
      </w:pPr>
      <w:r w:rsidRPr="00691DD8">
        <w:rPr>
          <w:rFonts w:ascii="Calibri" w:eastAsia="SimSun" w:hAnsi="Calibri" w:cs="Mangal"/>
          <w:i/>
          <w:kern w:val="3"/>
          <w:lang w:eastAsia="zh-CN" w:bidi="hi-IN"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290DC9FD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i/>
          <w:kern w:val="3"/>
          <w:lang w:eastAsia="zh-CN" w:bidi="hi-IN"/>
        </w:rPr>
      </w:pPr>
      <w:r w:rsidRPr="00691DD8">
        <w:rPr>
          <w:rFonts w:ascii="Calibri" w:eastAsia="SimSun" w:hAnsi="Calibri" w:cs="Mangal"/>
          <w:i/>
          <w:kern w:val="3"/>
          <w:lang w:eastAsia="zh-CN" w:bidi="hi-IN"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110AC53B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i/>
          <w:kern w:val="3"/>
          <w:lang w:eastAsia="zh-CN" w:bidi="hi-IN"/>
        </w:rPr>
      </w:pPr>
      <w:r w:rsidRPr="00691DD8">
        <w:rPr>
          <w:rFonts w:ascii="Calibri" w:eastAsia="SimSun" w:hAnsi="Calibri" w:cs="Mangal"/>
          <w:i/>
          <w:kern w:val="3"/>
          <w:lang w:eastAsia="zh-CN" w:bidi="hi-IN"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653D2580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</w:p>
    <w:p w14:paraId="75D47AC2" w14:textId="77777777" w:rsidR="00691DD8" w:rsidRPr="00691DD8" w:rsidRDefault="00691DD8" w:rsidP="00691DD8">
      <w:pPr>
        <w:spacing w:after="0" w:line="240" w:lineRule="auto"/>
        <w:jc w:val="center"/>
        <w:rPr>
          <w:rFonts w:ascii="Calibri" w:eastAsia="SimSun" w:hAnsi="Calibri" w:cs="Mangal"/>
          <w:b/>
          <w:i/>
          <w:kern w:val="3"/>
          <w:lang w:eastAsia="zh-CN" w:bidi="hi-IN"/>
        </w:rPr>
      </w:pPr>
      <w:r w:rsidRPr="00691DD8">
        <w:rPr>
          <w:rFonts w:ascii="Calibri" w:eastAsia="SimSun" w:hAnsi="Calibri" w:cs="Mangal"/>
          <w:b/>
          <w:i/>
          <w:kern w:val="3"/>
          <w:lang w:eastAsia="zh-CN" w:bidi="hi-IN"/>
        </w:rPr>
        <w:t>Che cosa è la Carta dei Principi della Responsabilità Sociale</w:t>
      </w:r>
    </w:p>
    <w:p w14:paraId="73766DD1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i/>
          <w:kern w:val="3"/>
          <w:lang w:eastAsia="zh-CN" w:bidi="hi-IN"/>
        </w:rPr>
      </w:pPr>
      <w:r w:rsidRPr="00691DD8">
        <w:rPr>
          <w:rFonts w:ascii="Calibri" w:eastAsia="SimSun" w:hAnsi="Calibri" w:cs="Mangal"/>
          <w:i/>
          <w:kern w:val="3"/>
          <w:lang w:eastAsia="zh-CN" w:bidi="hi-IN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215FE92F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i/>
          <w:kern w:val="3"/>
          <w:lang w:eastAsia="zh-CN" w:bidi="hi-IN"/>
        </w:rPr>
      </w:pPr>
      <w:r w:rsidRPr="00691DD8">
        <w:rPr>
          <w:rFonts w:ascii="Calibri" w:eastAsia="SimSun" w:hAnsi="Calibri" w:cs="Mangal"/>
          <w:i/>
          <w:kern w:val="3"/>
          <w:lang w:eastAsia="zh-CN" w:bidi="hi-IN"/>
        </w:rPr>
        <w:t xml:space="preserve"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</w:t>
      </w:r>
      <w:hyperlink r:id="rId8" w:history="1">
        <w:r w:rsidRPr="00162F5A">
          <w:rPr>
            <w:rFonts w:ascii="Calibri" w:eastAsia="SimSun" w:hAnsi="Calibri" w:cs="Mangal"/>
            <w:color w:val="0563C1"/>
            <w:kern w:val="3"/>
            <w:u w:val="single"/>
            <w:lang w:eastAsia="zh-CN" w:bidi="hi-IN"/>
          </w:rPr>
          <w:t>http://imprese.regione.emilia-romagna.it/rsi</w:t>
        </w:r>
      </w:hyperlink>
    </w:p>
    <w:p w14:paraId="77816618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i/>
          <w:kern w:val="3"/>
          <w:lang w:eastAsia="zh-CN" w:bidi="hi-IN"/>
        </w:rPr>
      </w:pPr>
      <w:r w:rsidRPr="00691DD8">
        <w:rPr>
          <w:rFonts w:ascii="Calibri" w:eastAsia="SimSun" w:hAnsi="Calibri" w:cs="Mangal"/>
          <w:i/>
          <w:kern w:val="3"/>
          <w:lang w:eastAsia="zh-CN" w:bidi="hi-IN"/>
        </w:rPr>
        <w:t xml:space="preserve">Ora chiediamo il tuo impegno per farli conoscere in modo più capillare </w:t>
      </w:r>
      <w:proofErr w:type="gramStart"/>
      <w:r w:rsidRPr="00691DD8">
        <w:rPr>
          <w:rFonts w:ascii="Calibri" w:eastAsia="SimSun" w:hAnsi="Calibri" w:cs="Mangal"/>
          <w:i/>
          <w:kern w:val="3"/>
          <w:lang w:eastAsia="zh-CN" w:bidi="hi-IN"/>
        </w:rPr>
        <w:t>ed</w:t>
      </w:r>
      <w:proofErr w:type="gramEnd"/>
      <w:r w:rsidRPr="00691DD8">
        <w:rPr>
          <w:rFonts w:ascii="Calibri" w:eastAsia="SimSun" w:hAnsi="Calibri" w:cs="Mangal"/>
          <w:i/>
          <w:kern w:val="3"/>
          <w:lang w:eastAsia="zh-CN" w:bidi="hi-IN"/>
        </w:rPr>
        <w:t xml:space="preserve"> adattarli alla tua impresa, creando così valore per l’intero territorio.</w:t>
      </w:r>
    </w:p>
    <w:p w14:paraId="3A36A580" w14:textId="2E547904" w:rsid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i/>
          <w:kern w:val="3"/>
          <w:lang w:eastAsia="zh-CN" w:bidi="hi-IN"/>
        </w:rPr>
      </w:pPr>
    </w:p>
    <w:p w14:paraId="79B36119" w14:textId="77777777" w:rsidR="00A802AB" w:rsidRPr="00691DD8" w:rsidRDefault="00A802AB" w:rsidP="00691DD8">
      <w:pPr>
        <w:spacing w:after="0" w:line="240" w:lineRule="auto"/>
        <w:jc w:val="both"/>
        <w:rPr>
          <w:rFonts w:ascii="Calibri" w:eastAsia="SimSun" w:hAnsi="Calibri" w:cs="Mangal"/>
          <w:i/>
          <w:kern w:val="3"/>
          <w:lang w:eastAsia="zh-CN" w:bidi="hi-IN"/>
        </w:rPr>
      </w:pPr>
    </w:p>
    <w:p w14:paraId="5D77DFDD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  <w:r w:rsidRPr="00691DD8">
        <w:rPr>
          <w:rFonts w:ascii="Calibri" w:eastAsia="SimSun" w:hAnsi="Calibri" w:cs="Mangal"/>
          <w:b/>
          <w:kern w:val="3"/>
          <w:lang w:eastAsia="zh-CN" w:bidi="hi-IN"/>
        </w:rPr>
        <w:t>PRINCIPI</w:t>
      </w:r>
    </w:p>
    <w:p w14:paraId="5AD3FC3F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  <w:r w:rsidRPr="00691DD8">
        <w:rPr>
          <w:rFonts w:ascii="Calibri" w:eastAsia="SimSun" w:hAnsi="Calibri" w:cs="Mangal"/>
          <w:b/>
          <w:kern w:val="3"/>
          <w:lang w:eastAsia="zh-CN" w:bidi="hi-IN"/>
        </w:rPr>
        <w:t>Trasparenza e Stakeholders</w:t>
      </w:r>
    </w:p>
    <w:p w14:paraId="1180EA5C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 xml:space="preserve">Operare secondo principi e pratiche di </w:t>
      </w:r>
      <w:proofErr w:type="gramStart"/>
      <w:r w:rsidRPr="00691DD8">
        <w:rPr>
          <w:rFonts w:ascii="Calibri" w:eastAsia="SimSun" w:hAnsi="Calibri" w:cs="Mangal"/>
          <w:kern w:val="3"/>
          <w:lang w:eastAsia="zh-CN" w:bidi="hi-IN"/>
        </w:rPr>
        <w:t>anti-corruzione</w:t>
      </w:r>
      <w:proofErr w:type="gramEnd"/>
      <w:r w:rsidRPr="00691DD8">
        <w:rPr>
          <w:rFonts w:ascii="Calibri" w:eastAsia="SimSun" w:hAnsi="Calibri" w:cs="Mangal"/>
          <w:kern w:val="3"/>
          <w:lang w:eastAsia="zh-CN" w:bidi="hi-IN"/>
        </w:rPr>
        <w:t xml:space="preserve"> e di concorrenza leale</w:t>
      </w:r>
    </w:p>
    <w:p w14:paraId="19AB8D5D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Valutare periodicamente le aspettative dei vari stakeholders (dipendenti, clienti, fornitori, comunità locale, ambiente)</w:t>
      </w:r>
    </w:p>
    <w:p w14:paraId="655AD644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Promuovere il dialogo e il coinvolgimento degli stakeholder attraverso periodici momenti di confronto e presentazione dei risultati delle azioni e impegni per la RSI</w:t>
      </w:r>
    </w:p>
    <w:p w14:paraId="68DAD25B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Assicurare buone e corrette relazioni con la catena dei fornitori e sub-fornitori</w:t>
      </w:r>
    </w:p>
    <w:p w14:paraId="2DC4DD3A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 xml:space="preserve">Intraprendere il percorso per ottenere il rating di legalità di cui al </w:t>
      </w:r>
      <w:proofErr w:type="gramStart"/>
      <w:r w:rsidRPr="00691DD8">
        <w:rPr>
          <w:rFonts w:ascii="Calibri" w:eastAsia="SimSun" w:hAnsi="Calibri" w:cs="Mangal"/>
          <w:kern w:val="3"/>
          <w:lang w:eastAsia="zh-CN" w:bidi="hi-IN"/>
        </w:rPr>
        <w:t>Decreto Legge</w:t>
      </w:r>
      <w:proofErr w:type="gramEnd"/>
      <w:r w:rsidRPr="00691DD8">
        <w:rPr>
          <w:rFonts w:ascii="Calibri" w:eastAsia="SimSun" w:hAnsi="Calibri" w:cs="Mangal"/>
          <w:kern w:val="3"/>
          <w:lang w:eastAsia="zh-CN" w:bidi="hi-IN"/>
        </w:rPr>
        <w:t xml:space="preserve"> 24 marzo 2012 n. 27, convertito con la Legge 62/2012, per consentire trasparenza e semplificazione nei rapporti con gli stakeholders e con la Pubblica Amministrazione</w:t>
      </w:r>
    </w:p>
    <w:p w14:paraId="7467D0AF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</w:p>
    <w:p w14:paraId="4DBDC8E0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  <w:r w:rsidRPr="00691DD8">
        <w:rPr>
          <w:rFonts w:ascii="Calibri" w:eastAsia="SimSun" w:hAnsi="Calibri" w:cs="Mangal"/>
          <w:b/>
          <w:kern w:val="3"/>
          <w:lang w:eastAsia="zh-CN" w:bidi="hi-IN"/>
        </w:rPr>
        <w:t>Benessere Dipendenti/Conciliazione Vita-Lavoro</w:t>
      </w:r>
    </w:p>
    <w:p w14:paraId="04D02A98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Promuovere pari opportunità di trattamento dei dipendenti uomini e donne e favorire processi di inclusione anche verso i portatori di disabilità</w:t>
      </w:r>
    </w:p>
    <w:p w14:paraId="40FECE4E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Favorire lo sviluppo di un contesto di lavoro sicuro e attento alle condizioni di lavoro</w:t>
      </w:r>
    </w:p>
    <w:p w14:paraId="0A3D4BF3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Favorire l’utilizzo dei servizi di welfare e conciliazione lavoro famiglia anche attraverso lo sviluppo di azioni di welfare aziendale</w:t>
      </w:r>
    </w:p>
    <w:p w14:paraId="6C9752EF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Assicurare il periodico confronto, ascolto e coinvolgimento attivo dei dipendenti per favorire il benessere in azienda</w:t>
      </w:r>
    </w:p>
    <w:p w14:paraId="04559ABB" w14:textId="5599A46A" w:rsid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</w:p>
    <w:p w14:paraId="02456628" w14:textId="2D679759" w:rsidR="008C4667" w:rsidRDefault="008C4667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</w:p>
    <w:p w14:paraId="7A25FF08" w14:textId="71A0E355" w:rsidR="008C4667" w:rsidRDefault="008C4667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</w:p>
    <w:p w14:paraId="443E1968" w14:textId="77777777" w:rsidR="00A802AB" w:rsidRPr="00691DD8" w:rsidRDefault="00A802AB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</w:p>
    <w:p w14:paraId="631DADCE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  <w:r w:rsidRPr="00691DD8">
        <w:rPr>
          <w:rFonts w:ascii="Calibri" w:eastAsia="SimSun" w:hAnsi="Calibri" w:cs="Mangal"/>
          <w:b/>
          <w:kern w:val="3"/>
          <w:lang w:eastAsia="zh-CN" w:bidi="hi-IN"/>
        </w:rPr>
        <w:lastRenderedPageBreak/>
        <w:t>Clienti e Consumatori</w:t>
      </w:r>
    </w:p>
    <w:p w14:paraId="04A1A8AF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Realizzare prodotti e servizi sicuri che garantiscano bassi impatti ambientale e facilità nel loro smaltimento e/o recupero</w:t>
      </w:r>
    </w:p>
    <w:p w14:paraId="48D0E3D1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Realizzare attività di vendita, marketing e commercializzazione oneste e basate su comunicazioni e messaggi non fuorvianti o ingannevoli</w:t>
      </w:r>
    </w:p>
    <w:p w14:paraId="10C0A325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Attivare azioni di comunicazione e dialogo con i consumatori nell’ambito della gestione delle informazioni, reclami e miglioramento continuo dei prodotti/servizi</w:t>
      </w:r>
    </w:p>
    <w:p w14:paraId="493F6A3A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</w:p>
    <w:p w14:paraId="20DB1E38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  <w:r w:rsidRPr="00691DD8">
        <w:rPr>
          <w:rFonts w:ascii="Calibri" w:eastAsia="SimSun" w:hAnsi="Calibri" w:cs="Mangal"/>
          <w:b/>
          <w:kern w:val="3"/>
          <w:lang w:eastAsia="zh-CN" w:bidi="hi-IN"/>
        </w:rPr>
        <w:t>Gestione Green di prodotti e processi</w:t>
      </w:r>
    </w:p>
    <w:p w14:paraId="11231A72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Prevenire e ridurre forme di inquinamento, contenere la produzione di rifiuti e favorire il recupero e il riciclaggio degli scarti di produzione</w:t>
      </w:r>
    </w:p>
    <w:p w14:paraId="0ABA4190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Migliorare l’efficienza energetica nei processi produttivi e negli edifici e utilizzare energie rinnovabili per mitigare gli effetti sul cambiamento climatico</w:t>
      </w:r>
    </w:p>
    <w:p w14:paraId="2671E2FE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Introdurre criteri di eco-design in fase di lancio di nuovi prodotti per prevenire e contenere gli impatti ambientali e i costi ambientali per la filiera</w:t>
      </w:r>
    </w:p>
    <w:p w14:paraId="7A1DEE28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Contribuire a proteggere i sistemi naturali e la biodiversità del territorio, utilizzando in modo sostenibile le risorse naturali comuni</w:t>
      </w:r>
    </w:p>
    <w:p w14:paraId="69466419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Gestire i processi di acquisto dei materiali e servizi sulla base di criteri di elevata sostenibilità ambientale e sociale</w:t>
      </w:r>
    </w:p>
    <w:p w14:paraId="4C7AFEC1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Introdurre, dove possibile, sistemi di gestione ambientali e sociali, come fattori distintivi dell’impresa</w:t>
      </w:r>
    </w:p>
    <w:p w14:paraId="258C0CA1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</w:p>
    <w:p w14:paraId="08CD4027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  <w:r w:rsidRPr="00691DD8">
        <w:rPr>
          <w:rFonts w:ascii="Calibri" w:eastAsia="SimSun" w:hAnsi="Calibri" w:cs="Mangal"/>
          <w:b/>
          <w:kern w:val="3"/>
          <w:lang w:eastAsia="zh-CN" w:bidi="hi-IN"/>
        </w:rPr>
        <w:t>Relazione con la Comunità Locale e il Territorio</w:t>
      </w:r>
    </w:p>
    <w:p w14:paraId="4522CC78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Contribuire a migliorare il benessere e lo sviluppo sociale ed economico del territorio sostenendo e/o partecipando ad iniziative e progetti di sviluppo locale (Scuole, Volontariato, Enti pubblici)</w:t>
      </w:r>
    </w:p>
    <w:p w14:paraId="630AE930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 xml:space="preserve">Contribuire a promuovere il patrimonio culturale, storico </w:t>
      </w:r>
      <w:proofErr w:type="gramStart"/>
      <w:r w:rsidRPr="00691DD8">
        <w:rPr>
          <w:rFonts w:ascii="Calibri" w:eastAsia="SimSun" w:hAnsi="Calibri" w:cs="Mangal"/>
          <w:kern w:val="3"/>
          <w:lang w:eastAsia="zh-CN" w:bidi="hi-IN"/>
        </w:rPr>
        <w:t>ed</w:t>
      </w:r>
      <w:proofErr w:type="gramEnd"/>
      <w:r w:rsidRPr="00691DD8">
        <w:rPr>
          <w:rFonts w:ascii="Calibri" w:eastAsia="SimSun" w:hAnsi="Calibri" w:cs="Mangal"/>
          <w:kern w:val="3"/>
          <w:lang w:eastAsia="zh-CN" w:bidi="hi-IN"/>
        </w:rPr>
        <w:t xml:space="preserve"> identitario del territorio e della comunità</w:t>
      </w:r>
    </w:p>
    <w:p w14:paraId="34A0CF39" w14:textId="7D58CE4F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Segnalare alla Regione rilevanti e significative esperienze in materia di RSI e di innovazione per</w:t>
      </w:r>
      <w:r w:rsidR="00EE0912">
        <w:rPr>
          <w:rFonts w:ascii="Calibri" w:eastAsia="SimSun" w:hAnsi="Calibri" w:cs="Mangal"/>
          <w:kern w:val="3"/>
          <w:lang w:eastAsia="zh-CN" w:bidi="hi-IN"/>
        </w:rPr>
        <w:t xml:space="preserve"> </w:t>
      </w:r>
      <w:r w:rsidRPr="00691DD8">
        <w:rPr>
          <w:rFonts w:ascii="Calibri" w:eastAsia="SimSun" w:hAnsi="Calibri" w:cs="Mangal"/>
          <w:kern w:val="3"/>
          <w:lang w:eastAsia="zh-CN" w:bidi="hi-IN"/>
        </w:rPr>
        <w:t>l’impresa da diffondere anche attraverso l’apposito spazio dedicato</w:t>
      </w:r>
    </w:p>
    <w:p w14:paraId="183A900E" w14:textId="51CB3FBB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kern w:val="3"/>
          <w:lang w:eastAsia="it-IT"/>
        </w:rPr>
      </w:pPr>
    </w:p>
    <w:sectPr w:rsidR="00691DD8" w:rsidRPr="00691DD8" w:rsidSect="0091529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4297A"/>
    <w:multiLevelType w:val="hybridMultilevel"/>
    <w:tmpl w:val="2A1CD05C"/>
    <w:lvl w:ilvl="0" w:tplc="B32874C6"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01F76"/>
    <w:multiLevelType w:val="hybridMultilevel"/>
    <w:tmpl w:val="08305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40A19"/>
    <w:multiLevelType w:val="multilevel"/>
    <w:tmpl w:val="455EA84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7B8864F8"/>
    <w:multiLevelType w:val="hybridMultilevel"/>
    <w:tmpl w:val="2B00FE32"/>
    <w:lvl w:ilvl="0" w:tplc="FC52A17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E2"/>
    <w:rsid w:val="00010392"/>
    <w:rsid w:val="00162F5A"/>
    <w:rsid w:val="001E04E2"/>
    <w:rsid w:val="00280BA9"/>
    <w:rsid w:val="00316C28"/>
    <w:rsid w:val="003616D3"/>
    <w:rsid w:val="00385F8F"/>
    <w:rsid w:val="004510B3"/>
    <w:rsid w:val="004851BB"/>
    <w:rsid w:val="004B7966"/>
    <w:rsid w:val="005D24D1"/>
    <w:rsid w:val="00691DD8"/>
    <w:rsid w:val="006A5E12"/>
    <w:rsid w:val="006D1963"/>
    <w:rsid w:val="007900B5"/>
    <w:rsid w:val="0082045D"/>
    <w:rsid w:val="008257CD"/>
    <w:rsid w:val="00834843"/>
    <w:rsid w:val="008A2ED1"/>
    <w:rsid w:val="008C4667"/>
    <w:rsid w:val="0091529B"/>
    <w:rsid w:val="00990D23"/>
    <w:rsid w:val="009E1199"/>
    <w:rsid w:val="00A31585"/>
    <w:rsid w:val="00A40F4D"/>
    <w:rsid w:val="00A802AB"/>
    <w:rsid w:val="00AB0A41"/>
    <w:rsid w:val="00AE51ED"/>
    <w:rsid w:val="00B20617"/>
    <w:rsid w:val="00B5311E"/>
    <w:rsid w:val="00B57050"/>
    <w:rsid w:val="00B72479"/>
    <w:rsid w:val="00B92FCD"/>
    <w:rsid w:val="00BF16B0"/>
    <w:rsid w:val="00C514DB"/>
    <w:rsid w:val="00CC3DB2"/>
    <w:rsid w:val="00D44950"/>
    <w:rsid w:val="00DB452D"/>
    <w:rsid w:val="00EE0912"/>
    <w:rsid w:val="00F9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17DD"/>
  <w15:chartTrackingRefBased/>
  <w15:docId w15:val="{715A8517-49E5-4C52-94D8-A848EFA3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0F4D"/>
    <w:pPr>
      <w:ind w:left="720"/>
      <w:contextualSpacing/>
    </w:pPr>
  </w:style>
  <w:style w:type="numbering" w:customStyle="1" w:styleId="WW8Num4">
    <w:name w:val="WW8Num4"/>
    <w:basedOn w:val="Nessunelenco"/>
    <w:rsid w:val="00B5311E"/>
    <w:pPr>
      <w:numPr>
        <w:numId w:val="2"/>
      </w:numPr>
    </w:pPr>
  </w:style>
  <w:style w:type="paragraph" w:customStyle="1" w:styleId="Textbody">
    <w:name w:val="Text body"/>
    <w:basedOn w:val="Normale"/>
    <w:rsid w:val="00385F8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prese.regione.emilia-romagna.it/r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69CDB-28A6-4227-9246-CAF6EC9A8CC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AD71FC-59C7-4AAE-B3C3-1730FAEA0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488A5-2197-46EB-B1DC-801D522C05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Frignani Ilaria</dc:creator>
  <cp:keywords/>
  <dc:description/>
  <cp:lastModifiedBy>Frignani Ilaria</cp:lastModifiedBy>
  <cp:revision>8</cp:revision>
  <dcterms:created xsi:type="dcterms:W3CDTF">2019-04-16T07:22:00Z</dcterms:created>
  <dcterms:modified xsi:type="dcterms:W3CDTF">2019-05-07T11:18:00Z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