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D77B91" w14:textId="77777777" w:rsidR="00F01A1A" w:rsidRPr="00F01A1A" w:rsidRDefault="00F01A1A" w:rsidP="00F01A1A">
      <w:pPr>
        <w:widowControl w:val="0"/>
        <w:spacing w:before="100" w:after="100"/>
        <w:jc w:val="right"/>
        <w:textAlignment w:val="baseline"/>
        <w:rPr>
          <w:rFonts w:ascii="Calibri" w:hAnsi="Calibri"/>
          <w:kern w:val="1"/>
          <w:sz w:val="12"/>
          <w:szCs w:val="12"/>
        </w:rPr>
      </w:pPr>
      <w:r w:rsidRPr="00F01A1A">
        <w:rPr>
          <w:rFonts w:ascii="Calibri" w:hAnsi="Calibri"/>
          <w:b/>
          <w:kern w:val="1"/>
          <w:sz w:val="12"/>
          <w:szCs w:val="12"/>
        </w:rPr>
        <w:t xml:space="preserve">Mod. 5 (Dichiarazione </w:t>
      </w:r>
      <w:bookmarkStart w:id="0" w:name="_Hlk41573974"/>
      <w:r w:rsidRPr="00F01A1A">
        <w:rPr>
          <w:rFonts w:ascii="Calibri" w:hAnsi="Calibri"/>
          <w:b/>
          <w:kern w:val="1"/>
          <w:sz w:val="12"/>
          <w:szCs w:val="12"/>
        </w:rPr>
        <w:t>art. 67, D. Lgs. 159/2011</w:t>
      </w:r>
      <w:bookmarkEnd w:id="0"/>
      <w:r w:rsidRPr="00F01A1A">
        <w:rPr>
          <w:rFonts w:ascii="Calibri" w:hAnsi="Calibri"/>
          <w:b/>
          <w:kern w:val="1"/>
          <w:sz w:val="12"/>
          <w:szCs w:val="12"/>
        </w:rPr>
        <w:t>)</w:t>
      </w:r>
    </w:p>
    <w:p w14:paraId="72AC5199" w14:textId="77777777" w:rsidR="00F01A1A" w:rsidRPr="00F01A1A" w:rsidRDefault="00F01A1A" w:rsidP="00F01A1A">
      <w:pPr>
        <w:suppressAutoHyphens w:val="0"/>
        <w:spacing w:after="200" w:line="276" w:lineRule="auto"/>
        <w:ind w:hanging="2"/>
        <w:contextualSpacing/>
        <w:jc w:val="center"/>
        <w:rPr>
          <w:rFonts w:ascii="Calibri" w:eastAsia="Arial" w:hAnsi="Calibri" w:cs="Calibri"/>
          <w:color w:val="000000"/>
          <w:position w:val="-1"/>
          <w:sz w:val="26"/>
          <w:szCs w:val="26"/>
          <w:lang w:eastAsia="it-IT"/>
        </w:rPr>
      </w:pPr>
      <w:r w:rsidRPr="00F01A1A">
        <w:rPr>
          <w:rFonts w:ascii="Calibri" w:eastAsia="Calibri" w:hAnsi="Calibri"/>
          <w:b/>
          <w:sz w:val="26"/>
          <w:szCs w:val="26"/>
          <w:lang w:eastAsia="en-US"/>
        </w:rPr>
        <w:t>Dichiarazione sostitutiva di certificazione</w:t>
      </w:r>
      <w:r w:rsidRPr="00F01A1A">
        <w:rPr>
          <w:rFonts w:ascii="Calibri" w:eastAsia="Arial" w:hAnsi="Calibri" w:cs="Calibri"/>
          <w:b/>
          <w:color w:val="000000"/>
          <w:position w:val="-1"/>
          <w:sz w:val="26"/>
          <w:szCs w:val="26"/>
          <w:vertAlign w:val="superscript"/>
          <w:lang w:eastAsia="it-IT"/>
        </w:rPr>
        <w:footnoteReference w:id="2"/>
      </w:r>
      <w:r w:rsidRPr="00F01A1A">
        <w:rPr>
          <w:rFonts w:ascii="Calibri" w:eastAsia="Arial" w:hAnsi="Calibri" w:cs="Calibri"/>
          <w:b/>
          <w:color w:val="000000"/>
          <w:position w:val="-1"/>
          <w:sz w:val="26"/>
          <w:szCs w:val="26"/>
          <w:lang w:eastAsia="it-IT"/>
        </w:rPr>
        <w:t xml:space="preserve"> </w:t>
      </w:r>
    </w:p>
    <w:p w14:paraId="57C35863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50" w:left="-98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i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hAnsi="Calibri" w:cs="Calibri"/>
          <w:i/>
          <w:color w:val="000000"/>
          <w:position w:val="-1"/>
          <w:sz w:val="16"/>
          <w:szCs w:val="16"/>
          <w:lang w:eastAsia="it-IT"/>
        </w:rPr>
        <w:t xml:space="preserve"> </w:t>
      </w:r>
      <w:r w:rsidRPr="00F01A1A">
        <w:rPr>
          <w:rFonts w:ascii="Calibri" w:hAnsi="Calibri" w:cs="Calibri"/>
          <w:i/>
          <w:iCs/>
          <w:color w:val="000000"/>
          <w:position w:val="-1"/>
          <w:sz w:val="16"/>
          <w:szCs w:val="16"/>
          <w:lang w:eastAsia="it-IT"/>
        </w:rPr>
        <w:t>(ai sensi dell’art. 46 del D.P.R. n. 445/2000 e ss.mm.)</w:t>
      </w:r>
    </w:p>
    <w:p w14:paraId="7C22A6E7" w14:textId="77777777" w:rsidR="00F01A1A" w:rsidRPr="00F01A1A" w:rsidRDefault="00F01A1A" w:rsidP="00F01A1A">
      <w:pPr>
        <w:overflowPunct w:val="0"/>
        <w:autoSpaceDE w:val="0"/>
        <w:spacing w:before="57" w:after="62"/>
        <w:ind w:left="13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F01A1A">
        <w:rPr>
          <w:rFonts w:ascii="Calibri" w:hAnsi="Calibri" w:cs="Calibri"/>
          <w:color w:val="000000"/>
          <w:sz w:val="18"/>
          <w:szCs w:val="18"/>
        </w:rPr>
        <w:t>Il Sottoscritto:</w:t>
      </w:r>
    </w:p>
    <w:tbl>
      <w:tblPr>
        <w:tblW w:w="92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417"/>
        <w:gridCol w:w="1701"/>
        <w:gridCol w:w="2902"/>
      </w:tblGrid>
      <w:tr w:rsidR="00F01A1A" w:rsidRPr="00F01A1A" w14:paraId="252F6FEF" w14:textId="77777777" w:rsidTr="00354197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DD0F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6D13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Nome</w:t>
            </w:r>
          </w:p>
        </w:tc>
      </w:tr>
      <w:tr w:rsidR="00F01A1A" w:rsidRPr="00F01A1A" w14:paraId="651A8673" w14:textId="77777777" w:rsidTr="00354197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EB62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Nato a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D3FC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4C07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il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8E72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codice fiscale</w:t>
            </w:r>
          </w:p>
        </w:tc>
      </w:tr>
    </w:tbl>
    <w:p w14:paraId="45A4DE37" w14:textId="77777777" w:rsidR="00F01A1A" w:rsidRPr="00F01A1A" w:rsidRDefault="00F01A1A" w:rsidP="00F01A1A">
      <w:pPr>
        <w:tabs>
          <w:tab w:val="left" w:pos="8434"/>
          <w:tab w:val="left" w:pos="9568"/>
        </w:tabs>
        <w:overflowPunct w:val="0"/>
        <w:autoSpaceDE w:val="0"/>
        <w:spacing w:before="57" w:after="57"/>
        <w:ind w:left="13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F01A1A">
        <w:rPr>
          <w:rFonts w:ascii="Calibri" w:hAnsi="Calibri" w:cs="Calibri"/>
          <w:color w:val="000000"/>
          <w:sz w:val="18"/>
          <w:szCs w:val="18"/>
        </w:rPr>
        <w:t>residente a:</w:t>
      </w:r>
    </w:p>
    <w:tbl>
      <w:tblPr>
        <w:tblW w:w="92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6233"/>
        <w:gridCol w:w="917"/>
      </w:tblGrid>
      <w:tr w:rsidR="00F01A1A" w:rsidRPr="00F01A1A" w14:paraId="2145B5AC" w14:textId="77777777" w:rsidTr="00354197"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C828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Via/Piazza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A11E" w14:textId="77777777" w:rsidR="00F01A1A" w:rsidRPr="00F01A1A" w:rsidRDefault="00F01A1A" w:rsidP="00F01A1A">
            <w:pPr>
              <w:overflowPunct w:val="0"/>
              <w:autoSpaceDE w:val="0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N°</w:t>
            </w:r>
          </w:p>
        </w:tc>
      </w:tr>
      <w:tr w:rsidR="00F01A1A" w:rsidRPr="00F01A1A" w14:paraId="1C8EC712" w14:textId="77777777" w:rsidTr="00354197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3CB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DE1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F983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Prov.</w:t>
            </w:r>
          </w:p>
        </w:tc>
      </w:tr>
    </w:tbl>
    <w:p w14:paraId="2C77C506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F01A1A">
        <w:rPr>
          <w:rFonts w:ascii="Calibri" w:hAnsi="Calibri" w:cs="Calibri"/>
          <w:color w:val="000000"/>
          <w:sz w:val="18"/>
          <w:szCs w:val="18"/>
        </w:rPr>
        <w:t>Titolare della carica/ qualifica di</w:t>
      </w:r>
      <w:r w:rsidRPr="00F01A1A">
        <w:rPr>
          <w:rFonts w:ascii="Calibri" w:hAnsi="Calibri" w:cs="Calibri"/>
          <w:b/>
          <w:bCs/>
          <w:color w:val="000000"/>
          <w:sz w:val="18"/>
          <w:szCs w:val="18"/>
        </w:rPr>
        <w:t>:</w:t>
      </w:r>
    </w:p>
    <w:tbl>
      <w:tblPr>
        <w:tblW w:w="929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5"/>
      </w:tblGrid>
      <w:tr w:rsidR="00F01A1A" w:rsidRPr="00F01A1A" w14:paraId="46EAEDD2" w14:textId="77777777" w:rsidTr="00354197"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3599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3DB276D1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F01A1A">
        <w:rPr>
          <w:rFonts w:ascii="Calibri" w:hAnsi="Calibri" w:cs="Calibri"/>
          <w:color w:val="000000"/>
          <w:sz w:val="18"/>
          <w:szCs w:val="18"/>
        </w:rPr>
        <w:t>nell’impresa:</w:t>
      </w:r>
    </w:p>
    <w:tbl>
      <w:tblPr>
        <w:tblW w:w="929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4603"/>
      </w:tblGrid>
      <w:tr w:rsidR="00F01A1A" w:rsidRPr="00F01A1A" w14:paraId="45898DBA" w14:textId="77777777" w:rsidTr="00354197"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0E7D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Denominazione:</w:t>
            </w:r>
          </w:p>
        </w:tc>
      </w:tr>
      <w:tr w:rsidR="00F01A1A" w:rsidRPr="00F01A1A" w14:paraId="55669C42" w14:textId="77777777" w:rsidTr="0035419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FAE1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603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Partita Iva</w:t>
            </w:r>
          </w:p>
        </w:tc>
      </w:tr>
    </w:tbl>
    <w:p w14:paraId="5C8562FF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F01A1A">
        <w:rPr>
          <w:rFonts w:ascii="Calibri" w:hAnsi="Calibri" w:cs="Calibri"/>
          <w:color w:val="000000"/>
          <w:sz w:val="18"/>
          <w:szCs w:val="18"/>
        </w:rPr>
        <w:t>con sede legale in:</w:t>
      </w:r>
    </w:p>
    <w:tbl>
      <w:tblPr>
        <w:tblW w:w="92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387"/>
        <w:gridCol w:w="917"/>
      </w:tblGrid>
      <w:tr w:rsidR="00F01A1A" w:rsidRPr="00F01A1A" w14:paraId="3696123B" w14:textId="77777777" w:rsidTr="00354197"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B45F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Via/Piazza: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4AEC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N°:</w:t>
            </w:r>
          </w:p>
        </w:tc>
      </w:tr>
      <w:tr w:rsidR="00F01A1A" w:rsidRPr="00F01A1A" w14:paraId="4F76E28C" w14:textId="77777777" w:rsidTr="00354197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3AC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9F02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F99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Prov.</w:t>
            </w:r>
          </w:p>
        </w:tc>
      </w:tr>
      <w:tr w:rsidR="00F01A1A" w:rsidRPr="00F01A1A" w14:paraId="3EA47100" w14:textId="77777777" w:rsidTr="00354197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F94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6877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</w:rPr>
              <w:t>E-mail</w:t>
            </w:r>
          </w:p>
        </w:tc>
      </w:tr>
    </w:tbl>
    <w:p w14:paraId="458FE9B0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position w:val="-1"/>
          <w:lang w:eastAsia="it-IT"/>
        </w:rPr>
      </w:pPr>
    </w:p>
    <w:p w14:paraId="3D04D2DD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eastAsia="Arial" w:hAnsi="Calibri" w:cs="Calibri"/>
          <w:color w:val="000000"/>
          <w:position w:val="-1"/>
          <w:sz w:val="16"/>
          <w:szCs w:val="16"/>
          <w:lang w:eastAsia="it-IT"/>
        </w:rPr>
        <w:t xml:space="preserve">consapevole delle responsabilità penali previste dall’art. 76 del D.P.R. n. 445/2000 e successive modificazioni e integrazioni in caso di dichiarazioni false, falsità in atti, uso o esibizione di atti falsi, nonché contenenti dati non rispondenti a verità </w:t>
      </w:r>
    </w:p>
    <w:p w14:paraId="7D1A3E86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1" w:hangingChars="1" w:hanging="1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0"/>
          <w:szCs w:val="10"/>
          <w:lang w:eastAsia="it-IT"/>
        </w:rPr>
      </w:pPr>
    </w:p>
    <w:p w14:paraId="72DD9D80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color w:val="000000"/>
          <w:position w:val="-1"/>
          <w:sz w:val="16"/>
          <w:szCs w:val="16"/>
          <w:lang w:eastAsia="it-IT"/>
        </w:rPr>
        <w:t>DICHIARA</w:t>
      </w:r>
    </w:p>
    <w:p w14:paraId="3AF03D66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1" w:hangingChars="1" w:hanging="1"/>
        <w:jc w:val="center"/>
        <w:textDirection w:val="btLr"/>
        <w:textAlignment w:val="top"/>
        <w:outlineLvl w:val="0"/>
        <w:rPr>
          <w:rFonts w:ascii="Calibri" w:eastAsia="Arial" w:hAnsi="Calibri" w:cs="Calibri"/>
          <w:color w:val="000000"/>
          <w:position w:val="-1"/>
          <w:sz w:val="10"/>
          <w:szCs w:val="10"/>
          <w:lang w:eastAsia="it-IT"/>
        </w:rPr>
      </w:pPr>
    </w:p>
    <w:p w14:paraId="2D703C4F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bCs/>
          <w:position w:val="-1"/>
          <w:sz w:val="16"/>
          <w:szCs w:val="16"/>
          <w:lang w:eastAsia="it-IT"/>
        </w:rPr>
      </w:pPr>
      <w:r w:rsidRPr="00F01A1A">
        <w:rPr>
          <w:rFonts w:ascii="Calibri" w:eastAsia="Arial" w:hAnsi="Calibri" w:cs="Calibri"/>
          <w:bCs/>
          <w:position w:val="-1"/>
          <w:sz w:val="16"/>
          <w:szCs w:val="16"/>
          <w:lang w:eastAsia="it-IT"/>
        </w:rPr>
        <w:t>che nei propri confronti non sussistono cause ostative previste all’art. 67 del D. Lgs. 159/2011 e ss.mm.ii.</w:t>
      </w:r>
    </w:p>
    <w:p w14:paraId="45C67CC3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position w:val="-1"/>
          <w:sz w:val="16"/>
          <w:szCs w:val="16"/>
          <w:u w:val="single"/>
          <w:lang w:eastAsia="it-IT"/>
        </w:rPr>
      </w:pPr>
    </w:p>
    <w:p w14:paraId="6AAD2B6A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eastAsia="Arial" w:hAnsi="Calibri" w:cs="Calibri"/>
          <w:color w:val="000000"/>
          <w:position w:val="-1"/>
          <w:sz w:val="16"/>
          <w:szCs w:val="16"/>
          <w:lang w:eastAsia="it-IT"/>
        </w:rPr>
        <w:t>Il/la sottoscritto/a dichiara inoltre di essere informato/a, ai sensi del Reg. (UE) n. 679/2016, che i dati personali raccolti saranno trattati, anche con strumenti informatici, esclusivamente nell’ambito del procedimento per il quale la presente dichiarazione viene resa.</w:t>
      </w:r>
    </w:p>
    <w:p w14:paraId="106774E7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position w:val="-1"/>
          <w:sz w:val="18"/>
          <w:szCs w:val="18"/>
          <w:lang w:eastAsia="it-IT"/>
        </w:rPr>
      </w:pPr>
    </w:p>
    <w:p w14:paraId="6BFC6AE7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eastAsia="Arial" w:hAnsi="Calibri" w:cs="Calibri"/>
          <w:b/>
          <w:color w:val="000000"/>
          <w:position w:val="-1"/>
          <w:sz w:val="16"/>
          <w:szCs w:val="16"/>
          <w:lang w:eastAsia="it-IT"/>
        </w:rPr>
        <w:t xml:space="preserve">Luogo e data______________________                     </w:t>
      </w:r>
    </w:p>
    <w:p w14:paraId="4D9E0778" w14:textId="77777777" w:rsidR="00F01A1A" w:rsidRPr="00F01A1A" w:rsidRDefault="00F01A1A" w:rsidP="00F01A1A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F01A1A">
        <w:rPr>
          <w:rFonts w:ascii="Calibri" w:eastAsia="Arial" w:hAnsi="Calibri" w:cs="Calibri"/>
          <w:color w:val="000000"/>
          <w:sz w:val="16"/>
          <w:szCs w:val="16"/>
          <w:lang w:eastAsia="it-IT"/>
        </w:rPr>
        <w:t xml:space="preserve">                                         </w:t>
      </w: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 xml:space="preserve"> </w:t>
      </w: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ab/>
      </w: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ab/>
      </w: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ab/>
      </w:r>
      <w:r w:rsidRPr="00F01A1A">
        <w:rPr>
          <w:rFonts w:ascii="Calibri" w:hAnsi="Calibri" w:cs="Calibri"/>
          <w:color w:val="000000"/>
          <w:sz w:val="16"/>
          <w:szCs w:val="16"/>
          <w:lang w:eastAsia="it-IT"/>
        </w:rPr>
        <w:tab/>
        <w:t xml:space="preserve">             </w:t>
      </w: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Firma</w:t>
      </w:r>
      <w:r w:rsidRPr="00F01A1A">
        <w:rPr>
          <w:rFonts w:ascii="Calibri" w:hAnsi="Calibri" w:cs="Calibri"/>
          <w:b/>
          <w:bCs/>
          <w:color w:val="000000"/>
          <w:sz w:val="16"/>
          <w:szCs w:val="16"/>
          <w:vertAlign w:val="superscript"/>
          <w:lang w:eastAsia="it-IT"/>
        </w:rPr>
        <w:footnoteReference w:id="3"/>
      </w:r>
      <w:r w:rsidRPr="00F01A1A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 xml:space="preserve">_________________________________ </w:t>
      </w:r>
    </w:p>
    <w:p w14:paraId="429161A2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textDirection w:val="btLr"/>
        <w:textAlignment w:val="top"/>
        <w:outlineLvl w:val="0"/>
        <w:rPr>
          <w:rFonts w:ascii="Calibri" w:hAnsi="Calibri" w:cs="Calibri"/>
          <w:i/>
          <w:iCs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hAnsi="Calibri" w:cs="Calibri"/>
          <w:i/>
          <w:iCs/>
          <w:color w:val="000000"/>
          <w:position w:val="-1"/>
          <w:sz w:val="16"/>
          <w:szCs w:val="16"/>
          <w:lang w:eastAsia="it-IT"/>
        </w:rPr>
        <w:t>(per esteso e leggibile)</w:t>
      </w:r>
    </w:p>
    <w:p w14:paraId="5E5B51ED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textDirection w:val="btLr"/>
        <w:textAlignment w:val="top"/>
        <w:outlineLvl w:val="0"/>
        <w:rPr>
          <w:rFonts w:ascii="Calibri" w:hAnsi="Calibri" w:cs="Calibri"/>
          <w:i/>
          <w:iCs/>
          <w:color w:val="000000"/>
          <w:position w:val="-1"/>
          <w:sz w:val="18"/>
          <w:szCs w:val="18"/>
          <w:lang w:eastAsia="it-IT"/>
        </w:rPr>
      </w:pPr>
    </w:p>
    <w:p w14:paraId="7062D546" w14:textId="77777777" w:rsidR="00F01A1A" w:rsidRPr="00F01A1A" w:rsidRDefault="00F01A1A" w:rsidP="00F01A1A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A9CD904" w14:textId="77777777" w:rsidR="00F01A1A" w:rsidRPr="00F01A1A" w:rsidRDefault="00F01A1A" w:rsidP="00F01A1A">
      <w:pPr>
        <w:jc w:val="both"/>
        <w:rPr>
          <w:rFonts w:ascii="Calibri" w:hAnsi="Calibri" w:cs="Calibri"/>
          <w:i/>
          <w:iCs/>
          <w:color w:val="000000"/>
          <w:position w:val="-1"/>
          <w:sz w:val="16"/>
          <w:szCs w:val="16"/>
          <w:lang w:eastAsia="it-IT"/>
        </w:rPr>
      </w:pPr>
      <w:r w:rsidRPr="00F01A1A">
        <w:rPr>
          <w:rFonts w:ascii="Calibri" w:hAnsi="Calibri" w:cs="Calibri"/>
          <w:b/>
          <w:bCs/>
          <w:sz w:val="16"/>
          <w:szCs w:val="16"/>
        </w:rPr>
        <w:t>(Allegare copia fotostatica di valido documento di identità del sottoscrittore, ai sensi dell’art. 38, comma 3, del D.P.R. 28/12/2000 n. 445).</w:t>
      </w:r>
    </w:p>
    <w:p w14:paraId="0E3E283A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1" w:lineRule="atLeast"/>
        <w:ind w:leftChars="-118" w:left="-236" w:firstLine="2"/>
        <w:jc w:val="center"/>
        <w:textDirection w:val="btLr"/>
        <w:textAlignment w:val="top"/>
        <w:outlineLvl w:val="0"/>
        <w:rPr>
          <w:rFonts w:ascii="Calibri" w:hAnsi="Calibri"/>
          <w:b/>
          <w:color w:val="000000"/>
          <w:position w:val="-1"/>
          <w:sz w:val="22"/>
          <w:szCs w:val="22"/>
          <w:lang w:eastAsia="it-IT"/>
        </w:rPr>
        <w:sectPr w:rsidR="00F01A1A" w:rsidRPr="00F01A1A" w:rsidSect="00D3338E">
          <w:headerReference w:type="default" r:id="rId12"/>
          <w:footnotePr>
            <w:numRestart w:val="eachSect"/>
          </w:footnotePr>
          <w:pgSz w:w="12240" w:h="15840"/>
          <w:pgMar w:top="1701" w:right="1325" w:bottom="1134" w:left="1560" w:header="283" w:footer="720" w:gutter="0"/>
          <w:cols w:space="720"/>
          <w:docGrid w:linePitch="600" w:charSpace="32768"/>
        </w:sectPr>
      </w:pPr>
    </w:p>
    <w:p w14:paraId="0199EE46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1" w:lineRule="atLeast"/>
        <w:ind w:leftChars="-118" w:left="-236" w:firstLine="2"/>
        <w:jc w:val="center"/>
        <w:textDirection w:val="btLr"/>
        <w:textAlignment w:val="top"/>
        <w:outlineLvl w:val="0"/>
        <w:rPr>
          <w:rFonts w:ascii="Calibri" w:hAnsi="Calibri"/>
          <w:b/>
          <w:color w:val="000000"/>
          <w:position w:val="-1"/>
          <w:sz w:val="22"/>
          <w:szCs w:val="22"/>
          <w:lang w:eastAsia="it-IT"/>
        </w:rPr>
      </w:pPr>
    </w:p>
    <w:p w14:paraId="0956A58F" w14:textId="77777777" w:rsidR="00F01A1A" w:rsidRPr="00F01A1A" w:rsidRDefault="00F01A1A" w:rsidP="00F01A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1" w:lineRule="atLeast"/>
        <w:ind w:leftChars="-118" w:left="-236" w:firstLine="2"/>
        <w:jc w:val="center"/>
        <w:textDirection w:val="btLr"/>
        <w:textAlignment w:val="top"/>
        <w:outlineLvl w:val="0"/>
        <w:rPr>
          <w:rFonts w:ascii="Calibri" w:eastAsia="Calibri" w:hAnsi="Calibri"/>
          <w:b/>
          <w:sz w:val="22"/>
          <w:szCs w:val="22"/>
          <w:lang w:eastAsia="en-US"/>
        </w:rPr>
      </w:pPr>
      <w:r w:rsidRPr="00F01A1A">
        <w:rPr>
          <w:rFonts w:ascii="Calibri" w:hAnsi="Calibri"/>
          <w:b/>
          <w:color w:val="000000"/>
          <w:position w:val="-1"/>
          <w:sz w:val="22"/>
          <w:szCs w:val="22"/>
          <w:lang w:eastAsia="it-IT"/>
        </w:rPr>
        <w:t xml:space="preserve">Soggetti ex art. 85 D. Lgs. 159/2011 che devono produrre dichiarazione sostitutiva di certificazione 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263"/>
      </w:tblGrid>
      <w:tr w:rsidR="00F01A1A" w:rsidRPr="00F01A1A" w14:paraId="6ED756AA" w14:textId="77777777" w:rsidTr="00354197">
        <w:trPr>
          <w:trHeight w:val="228"/>
        </w:trPr>
        <w:tc>
          <w:tcPr>
            <w:tcW w:w="4219" w:type="dxa"/>
            <w:shd w:val="clear" w:color="auto" w:fill="BFBFBF"/>
            <w:vAlign w:val="center"/>
          </w:tcPr>
          <w:p w14:paraId="5C1A2648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color w:val="000000"/>
                <w:lang w:eastAsia="it-IT"/>
              </w:rPr>
            </w:pPr>
            <w:bookmarkStart w:id="1" w:name="_Hlk507584745"/>
            <w:r w:rsidRPr="00F01A1A">
              <w:rPr>
                <w:rFonts w:ascii="Calibri" w:hAnsi="Calibri" w:cs="Trebuchet MS"/>
                <w:b/>
                <w:color w:val="000000"/>
                <w:lang w:eastAsia="it-IT"/>
              </w:rPr>
              <w:t>TIPOLOGIA IMPRESA</w:t>
            </w:r>
          </w:p>
        </w:tc>
        <w:tc>
          <w:tcPr>
            <w:tcW w:w="5263" w:type="dxa"/>
            <w:shd w:val="clear" w:color="auto" w:fill="BFBFBF"/>
            <w:vAlign w:val="center"/>
          </w:tcPr>
          <w:p w14:paraId="723B7A7F" w14:textId="77777777" w:rsidR="00F01A1A" w:rsidRPr="00F01A1A" w:rsidRDefault="00F01A1A" w:rsidP="00F01A1A">
            <w:pPr>
              <w:suppressAutoHyphens w:val="0"/>
              <w:jc w:val="center"/>
              <w:rPr>
                <w:rFonts w:ascii="Calibri" w:hAnsi="Calibri" w:cs="Trebuchet MS"/>
                <w:color w:val="000000"/>
                <w:lang w:eastAsia="it-IT"/>
              </w:rPr>
            </w:pPr>
            <w:r w:rsidRPr="00F01A1A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SOGGETTI DA SOTTOPORRE A VERIFICA ANTIMAFIA</w:t>
            </w:r>
          </w:p>
        </w:tc>
      </w:tr>
      <w:bookmarkEnd w:id="1"/>
      <w:tr w:rsidR="00F01A1A" w:rsidRPr="00F01A1A" w14:paraId="11F3E1F2" w14:textId="77777777" w:rsidTr="00354197">
        <w:trPr>
          <w:trHeight w:val="228"/>
        </w:trPr>
        <w:tc>
          <w:tcPr>
            <w:tcW w:w="4219" w:type="dxa"/>
            <w:vAlign w:val="center"/>
          </w:tcPr>
          <w:p w14:paraId="5624B3C3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Impresa individuale </w:t>
            </w:r>
          </w:p>
        </w:tc>
        <w:tc>
          <w:tcPr>
            <w:tcW w:w="5263" w:type="dxa"/>
          </w:tcPr>
          <w:p w14:paraId="5911315B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Titolare dell’impresa </w:t>
            </w:r>
          </w:p>
          <w:p w14:paraId="039F5105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direttore tecnico (se previsto) </w:t>
            </w:r>
          </w:p>
        </w:tc>
      </w:tr>
      <w:tr w:rsidR="00F01A1A" w:rsidRPr="00F01A1A" w14:paraId="310194DE" w14:textId="77777777" w:rsidTr="00354197">
        <w:trPr>
          <w:trHeight w:val="228"/>
        </w:trPr>
        <w:tc>
          <w:tcPr>
            <w:tcW w:w="4219" w:type="dxa"/>
            <w:vAlign w:val="center"/>
          </w:tcPr>
          <w:p w14:paraId="542FAC12" w14:textId="77777777" w:rsidR="00F01A1A" w:rsidRPr="00F01A1A" w:rsidRDefault="00F01A1A" w:rsidP="00F0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color w:val="000000"/>
                <w:position w:val="-1"/>
                <w:sz w:val="18"/>
                <w:szCs w:val="18"/>
                <w:lang w:eastAsia="it-IT"/>
              </w:rPr>
              <w:t>Associazioni</w:t>
            </w:r>
          </w:p>
          <w:p w14:paraId="43E9205B" w14:textId="77777777" w:rsidR="00F01A1A" w:rsidRPr="00F01A1A" w:rsidRDefault="00F01A1A" w:rsidP="00F0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  <w:tc>
          <w:tcPr>
            <w:tcW w:w="5263" w:type="dxa"/>
            <w:vAlign w:val="center"/>
          </w:tcPr>
          <w:p w14:paraId="618B1986" w14:textId="77777777" w:rsidR="00F01A1A" w:rsidRPr="00F01A1A" w:rsidRDefault="00F01A1A" w:rsidP="00F01A1A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81" w:hanging="181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position w:val="-1"/>
                <w:sz w:val="18"/>
                <w:szCs w:val="18"/>
                <w:lang w:eastAsia="it-IT"/>
              </w:rPr>
              <w:t>Legali rappresentanti</w:t>
            </w:r>
          </w:p>
          <w:p w14:paraId="305F1B0C" w14:textId="77777777" w:rsidR="00F01A1A" w:rsidRPr="00F01A1A" w:rsidRDefault="00F01A1A" w:rsidP="00F01A1A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81" w:hanging="181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position w:val="-1"/>
                <w:sz w:val="18"/>
                <w:szCs w:val="18"/>
                <w:lang w:eastAsia="it-IT"/>
              </w:rPr>
              <w:t>Collegio Sindacale (se previsto)</w:t>
            </w:r>
          </w:p>
          <w:p w14:paraId="4B9D6E61" w14:textId="77777777" w:rsidR="00F01A1A" w:rsidRPr="00F01A1A" w:rsidRDefault="00F01A1A" w:rsidP="00F01A1A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81" w:hanging="181"/>
              <w:contextualSpacing/>
              <w:textDirection w:val="btLr"/>
              <w:textAlignment w:val="top"/>
              <w:outlineLv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01A1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direttore tecnico (se previsto)</w:t>
            </w:r>
          </w:p>
          <w:p w14:paraId="71A062F7" w14:textId="77777777" w:rsidR="00F01A1A" w:rsidRPr="00F01A1A" w:rsidRDefault="00F01A1A" w:rsidP="00F01A1A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81" w:hanging="181"/>
              <w:contextualSpacing/>
              <w:textDirection w:val="btLr"/>
              <w:textAlignment w:val="top"/>
              <w:outlineLv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01A1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soggetti che svolgono i compiti di vigilanza di cui all’art. 6, comma 1, lettera b) del D.Lgs. 231/2001 (nei casi contemplati dall’ art. 2477 del </w:t>
            </w:r>
            <w:proofErr w:type="gramStart"/>
            <w:r w:rsidRPr="00F01A1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codice civile</w:t>
            </w:r>
            <w:proofErr w:type="gramEnd"/>
            <w:r w:rsidRPr="00F01A1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F01A1A" w:rsidRPr="00F01A1A" w14:paraId="43098072" w14:textId="77777777" w:rsidTr="00354197">
        <w:trPr>
          <w:trHeight w:val="1177"/>
        </w:trPr>
        <w:tc>
          <w:tcPr>
            <w:tcW w:w="4219" w:type="dxa"/>
            <w:vAlign w:val="center"/>
          </w:tcPr>
          <w:p w14:paraId="24B8DB4C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di capitali o cooperative </w:t>
            </w:r>
          </w:p>
        </w:tc>
        <w:tc>
          <w:tcPr>
            <w:tcW w:w="5263" w:type="dxa"/>
          </w:tcPr>
          <w:p w14:paraId="62C1B37F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Legale rappresentante </w:t>
            </w:r>
          </w:p>
          <w:p w14:paraId="3C0FF484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Amministratori </w:t>
            </w:r>
          </w:p>
          <w:p w14:paraId="4B243C93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direttore tecnico (se previsto) </w:t>
            </w:r>
          </w:p>
          <w:p w14:paraId="4834BE53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4. membri del collegio sindacale (se previsto)</w:t>
            </w:r>
          </w:p>
          <w:p w14:paraId="2A7657B6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5. socio di maggioranza (nelle società con un numero di soci pari o inferiore a 4) </w:t>
            </w:r>
          </w:p>
          <w:p w14:paraId="190FA7A1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6. socio (in caso di società unipersonale) </w:t>
            </w:r>
          </w:p>
          <w:p w14:paraId="089E7C0C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7. membri del collegio sindacale o, nei casi contemplati dall’ art. 2477 del </w:t>
            </w:r>
            <w:proofErr w:type="gramStart"/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codice civile</w:t>
            </w:r>
            <w:proofErr w:type="gramEnd"/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, al sindaco, nonché ai soggetti che svolgono i compiti di vigilanza di cui all’art. 6, comma 1, lettera b) del D.Lgs. 231/2001; </w:t>
            </w:r>
          </w:p>
        </w:tc>
      </w:tr>
      <w:tr w:rsidR="00F01A1A" w:rsidRPr="00F01A1A" w14:paraId="549FD86B" w14:textId="77777777" w:rsidTr="00354197">
        <w:trPr>
          <w:trHeight w:val="562"/>
        </w:trPr>
        <w:tc>
          <w:tcPr>
            <w:tcW w:w="4219" w:type="dxa"/>
            <w:vAlign w:val="center"/>
          </w:tcPr>
          <w:p w14:paraId="5E917612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semplice e in nome collettivo </w:t>
            </w:r>
          </w:p>
        </w:tc>
        <w:tc>
          <w:tcPr>
            <w:tcW w:w="5263" w:type="dxa"/>
          </w:tcPr>
          <w:p w14:paraId="0D6B7685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tutti i soci </w:t>
            </w:r>
          </w:p>
          <w:p w14:paraId="6EAE87F5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direttore tecnico (se previsto) </w:t>
            </w:r>
          </w:p>
          <w:p w14:paraId="38A2B252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membri del collegio sindacale (se previsti) </w:t>
            </w:r>
          </w:p>
        </w:tc>
      </w:tr>
      <w:tr w:rsidR="00F01A1A" w:rsidRPr="00F01A1A" w14:paraId="6E433195" w14:textId="77777777" w:rsidTr="00354197">
        <w:trPr>
          <w:trHeight w:val="380"/>
        </w:trPr>
        <w:tc>
          <w:tcPr>
            <w:tcW w:w="4219" w:type="dxa"/>
            <w:vAlign w:val="center"/>
          </w:tcPr>
          <w:p w14:paraId="133E588A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in accomandita semplice </w:t>
            </w:r>
          </w:p>
        </w:tc>
        <w:tc>
          <w:tcPr>
            <w:tcW w:w="5263" w:type="dxa"/>
          </w:tcPr>
          <w:p w14:paraId="59D76D8A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soci accomandatari </w:t>
            </w:r>
          </w:p>
          <w:p w14:paraId="389224F2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direttore tecnico (se previsto) </w:t>
            </w:r>
          </w:p>
          <w:p w14:paraId="59A01B46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membri del collegio sindacale (se previsti) </w:t>
            </w:r>
          </w:p>
        </w:tc>
      </w:tr>
      <w:tr w:rsidR="00F01A1A" w:rsidRPr="00F01A1A" w14:paraId="0124D5F7" w14:textId="77777777" w:rsidTr="00354197">
        <w:trPr>
          <w:trHeight w:val="380"/>
        </w:trPr>
        <w:tc>
          <w:tcPr>
            <w:tcW w:w="4219" w:type="dxa"/>
            <w:vAlign w:val="center"/>
          </w:tcPr>
          <w:p w14:paraId="22D20336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estere con sede secondaria in Italia </w:t>
            </w:r>
          </w:p>
        </w:tc>
        <w:tc>
          <w:tcPr>
            <w:tcW w:w="5263" w:type="dxa"/>
          </w:tcPr>
          <w:p w14:paraId="6DD1FF9D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coloro che le rappresentano stabilmente in Italia </w:t>
            </w:r>
          </w:p>
          <w:p w14:paraId="2C481170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direttore tecnico (se previsto) </w:t>
            </w:r>
          </w:p>
          <w:p w14:paraId="63D1C2A3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membri del collegio sindacale (se previsti) </w:t>
            </w:r>
          </w:p>
        </w:tc>
      </w:tr>
      <w:tr w:rsidR="00F01A1A" w:rsidRPr="00F01A1A" w14:paraId="0CC7F12A" w14:textId="77777777" w:rsidTr="00354197">
        <w:trPr>
          <w:trHeight w:val="229"/>
        </w:trPr>
        <w:tc>
          <w:tcPr>
            <w:tcW w:w="4219" w:type="dxa"/>
            <w:vAlign w:val="center"/>
          </w:tcPr>
          <w:p w14:paraId="7D3103AC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estere prive di sede secondaria con </w:t>
            </w:r>
          </w:p>
          <w:p w14:paraId="5C66DE5C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rappresentanza stabile in Italia </w:t>
            </w:r>
          </w:p>
        </w:tc>
        <w:tc>
          <w:tcPr>
            <w:tcW w:w="5263" w:type="dxa"/>
          </w:tcPr>
          <w:p w14:paraId="716D64FB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Coloro che esercitano poteri di amministrazione, rappresentanza o direzione dell’impresa </w:t>
            </w:r>
          </w:p>
        </w:tc>
      </w:tr>
      <w:tr w:rsidR="00F01A1A" w:rsidRPr="00F01A1A" w14:paraId="52672F7F" w14:textId="77777777" w:rsidTr="00354197">
        <w:trPr>
          <w:trHeight w:val="475"/>
        </w:trPr>
        <w:tc>
          <w:tcPr>
            <w:tcW w:w="4219" w:type="dxa"/>
            <w:vAlign w:val="center"/>
          </w:tcPr>
          <w:p w14:paraId="6D7B9506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personali (oltre a quanto </w:t>
            </w:r>
          </w:p>
          <w:p w14:paraId="3910ECEF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espressamente previsto per le società in nome </w:t>
            </w:r>
          </w:p>
          <w:p w14:paraId="595E5A13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collettivo e accomandita semplice) </w:t>
            </w:r>
          </w:p>
        </w:tc>
        <w:tc>
          <w:tcPr>
            <w:tcW w:w="5263" w:type="dxa"/>
          </w:tcPr>
          <w:p w14:paraId="13B26F29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Soci persone fisiche delle società personali o di capitali che sono socie della società personale esaminata </w:t>
            </w:r>
          </w:p>
          <w:p w14:paraId="3F5F2CB8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Direttore tecnico (se previsto) </w:t>
            </w:r>
          </w:p>
          <w:p w14:paraId="41436ADB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membri del collegio sindacale (se previsti) </w:t>
            </w:r>
          </w:p>
        </w:tc>
      </w:tr>
      <w:tr w:rsidR="00F01A1A" w:rsidRPr="00F01A1A" w14:paraId="4F606CCB" w14:textId="77777777" w:rsidTr="00354197">
        <w:trPr>
          <w:trHeight w:val="1056"/>
        </w:trPr>
        <w:tc>
          <w:tcPr>
            <w:tcW w:w="4219" w:type="dxa"/>
            <w:vAlign w:val="center"/>
          </w:tcPr>
          <w:p w14:paraId="5B95F01B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di capitali anche consortili, per le </w:t>
            </w:r>
          </w:p>
          <w:p w14:paraId="222914E7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società cooperative di consorzi cooperativi, </w:t>
            </w:r>
          </w:p>
          <w:p w14:paraId="1D139446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per i consorzi con attività esterna </w:t>
            </w:r>
          </w:p>
        </w:tc>
        <w:tc>
          <w:tcPr>
            <w:tcW w:w="5263" w:type="dxa"/>
          </w:tcPr>
          <w:p w14:paraId="132BF74E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legale rappresentante </w:t>
            </w:r>
          </w:p>
          <w:p w14:paraId="18BB35D1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componenti organo di amministrazione </w:t>
            </w:r>
          </w:p>
          <w:p w14:paraId="610C5B88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direttore tecnico (se previsto) </w:t>
            </w:r>
          </w:p>
          <w:p w14:paraId="32204A9F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4. membri del collegio sindacale (se previsti) </w:t>
            </w:r>
          </w:p>
          <w:p w14:paraId="1BDB83EA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5. ciascuno dei consorziati che nei consorzi e nelle società consortili detenga, anche indirettamente, una partecipazione pari almeno al 5% </w:t>
            </w:r>
          </w:p>
        </w:tc>
      </w:tr>
      <w:tr w:rsidR="00F01A1A" w:rsidRPr="00F01A1A" w14:paraId="7825056D" w14:textId="77777777" w:rsidTr="00354197">
        <w:trPr>
          <w:trHeight w:val="836"/>
        </w:trPr>
        <w:tc>
          <w:tcPr>
            <w:tcW w:w="4219" w:type="dxa"/>
            <w:vAlign w:val="center"/>
          </w:tcPr>
          <w:p w14:paraId="413A77D8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Consorzi ex art. 2602 c.c. non aventi attività </w:t>
            </w:r>
          </w:p>
          <w:p w14:paraId="7B1479F9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esterna e per i gruppi europei di interesse </w:t>
            </w:r>
          </w:p>
          <w:p w14:paraId="5B9843DC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economico </w:t>
            </w:r>
          </w:p>
        </w:tc>
        <w:tc>
          <w:tcPr>
            <w:tcW w:w="5263" w:type="dxa"/>
          </w:tcPr>
          <w:p w14:paraId="7B70393E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1. legale rappresentante </w:t>
            </w:r>
          </w:p>
          <w:p w14:paraId="1B50F610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2. eventuali componenti dell’organo di amministrazione </w:t>
            </w:r>
          </w:p>
          <w:p w14:paraId="0BFC8514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3. direttore tecnico (se previsto) </w:t>
            </w:r>
          </w:p>
          <w:p w14:paraId="718A0BC2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4. imprenditori e società consorziate (e relativi legali rappresentanti ed eventuali componenti dell’organo di amministrazione) </w:t>
            </w:r>
          </w:p>
          <w:p w14:paraId="57F1F3DB" w14:textId="77777777" w:rsidR="00F01A1A" w:rsidRPr="00F01A1A" w:rsidRDefault="00F01A1A" w:rsidP="00F01A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F01A1A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5. membri del collegio sindacale (se previsti) </w:t>
            </w:r>
          </w:p>
        </w:tc>
      </w:tr>
    </w:tbl>
    <w:p w14:paraId="3F4E23E1" w14:textId="77777777" w:rsidR="00F01A1A" w:rsidRPr="00F01A1A" w:rsidRDefault="00F01A1A" w:rsidP="00371DD0">
      <w:pPr>
        <w:suppressAutoHyphens w:val="0"/>
        <w:spacing w:after="200" w:line="276" w:lineRule="auto"/>
        <w:ind w:hanging="2"/>
        <w:contextualSpacing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F01A1A" w:rsidRPr="00F01A1A" w:rsidSect="00D3338E">
      <w:footerReference w:type="default" r:id="rId13"/>
      <w:pgSz w:w="11906" w:h="16838"/>
      <w:pgMar w:top="1417" w:right="1134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  <w:footnote w:id="2">
    <w:p w14:paraId="20E03658" w14:textId="77777777" w:rsidR="00F01A1A" w:rsidRPr="0088566D" w:rsidRDefault="00F01A1A" w:rsidP="00F01A1A">
      <w:pPr>
        <w:pStyle w:val="Testonotaapidipagina"/>
        <w:jc w:val="both"/>
        <w:rPr>
          <w:rFonts w:ascii="Calibri" w:hAnsi="Calibri"/>
          <w:sz w:val="14"/>
          <w:szCs w:val="14"/>
        </w:rPr>
      </w:pPr>
      <w:r w:rsidRPr="001A20B1">
        <w:rPr>
          <w:rStyle w:val="Rimandonotaapidipagina"/>
          <w:rFonts w:ascii="Calibri" w:hAnsi="Calibri"/>
          <w:sz w:val="16"/>
          <w:szCs w:val="16"/>
        </w:rPr>
        <w:footnoteRef/>
      </w:r>
      <w:r w:rsidRPr="001A20B1">
        <w:rPr>
          <w:rFonts w:ascii="Calibri" w:hAnsi="Calibri"/>
          <w:sz w:val="16"/>
          <w:szCs w:val="16"/>
        </w:rPr>
        <w:t xml:space="preserve"> </w:t>
      </w:r>
      <w:r w:rsidRPr="0088566D">
        <w:rPr>
          <w:rFonts w:ascii="Calibri" w:hAnsi="Calibri"/>
          <w:sz w:val="14"/>
          <w:szCs w:val="14"/>
        </w:rPr>
        <w:t xml:space="preserve">La presente dichiarazione deve essere resa </w:t>
      </w:r>
      <w:r w:rsidRPr="0088566D">
        <w:rPr>
          <w:rFonts w:ascii="Calibri" w:hAnsi="Calibri"/>
          <w:sz w:val="14"/>
          <w:szCs w:val="14"/>
          <w:u w:val="single"/>
        </w:rPr>
        <w:t>da tutti i soggetti (persone fisiche)</w:t>
      </w:r>
      <w:r w:rsidRPr="0088566D">
        <w:rPr>
          <w:rFonts w:ascii="Calibri" w:hAnsi="Calibri"/>
          <w:sz w:val="14"/>
          <w:szCs w:val="14"/>
        </w:rPr>
        <w:t xml:space="preserve"> di cui all’art. 85 del D. Lgs. 159/2011 e ss.mm.ii. con riferimento all’impresa richiedente il contributo, anche con riferimento ai soggetti (persone fisiche) di eventuali soci di maggioranza o soci unici o consorziati che nei consorzi e nelle società consortili detengano, anche indirettamente, una partecipazione pari almeno al 5%.</w:t>
      </w:r>
    </w:p>
  </w:footnote>
  <w:footnote w:id="3">
    <w:p w14:paraId="54919EE4" w14:textId="77777777" w:rsidR="00F01A1A" w:rsidRPr="00C90D66" w:rsidRDefault="00F01A1A" w:rsidP="00F01A1A">
      <w:pPr>
        <w:pStyle w:val="Testonotaapidipagina"/>
        <w:ind w:hanging="2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7142" w14:textId="77777777" w:rsidR="00F01A1A" w:rsidRDefault="00F01A1A" w:rsidP="00C90D66">
    <w:pPr>
      <w:pStyle w:val="Intestazione"/>
      <w:jc w:val="right"/>
    </w:pPr>
    <w:r>
      <w:tab/>
    </w:r>
  </w:p>
  <w:p w14:paraId="40CAE86A" w14:textId="77777777" w:rsidR="00F01A1A" w:rsidRDefault="00F01A1A" w:rsidP="00C90D66">
    <w:pPr>
      <w:pStyle w:val="Intestazione"/>
      <w:tabs>
        <w:tab w:val="left" w:pos="76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1DD0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37A6E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568</cp:revision>
  <cp:lastPrinted>2024-04-18T11:56:00Z</cp:lastPrinted>
  <dcterms:created xsi:type="dcterms:W3CDTF">2022-10-28T16:52:00Z</dcterms:created>
  <dcterms:modified xsi:type="dcterms:W3CDTF">2024-05-13T11:25:00Z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