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6210" w14:textId="00A2E294" w:rsidR="007524E5" w:rsidRDefault="00437E5F" w:rsidP="00CE14BF">
      <w:pPr>
        <w:tabs>
          <w:tab w:val="left" w:pos="2280"/>
        </w:tabs>
        <w:rPr>
          <w:rFonts w:ascii="Arial" w:hAnsi="Arial" w:cs="Garamond"/>
          <w:b/>
          <w:sz w:val="22"/>
          <w:szCs w:val="22"/>
        </w:rPr>
      </w:pPr>
      <w:bookmarkStart w:id="0" w:name="_Hlk520443991"/>
      <w:bookmarkStart w:id="1" w:name="_GoBack"/>
      <w:bookmarkEnd w:id="1"/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14:paraId="6F4BE663" w14:textId="77777777"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14:paraId="4DD2575B" w14:textId="77777777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Allegare alla domanda di contributo solo se chi appone la firma digitale alla domanda ed ai suoi allegati è diverso dal legale rappresentante dell’impresa richiedente.</w:t>
      </w:r>
    </w:p>
    <w:p w14:paraId="196E0D69" w14:textId="55B8C972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In questo caso il presente modello </w:t>
      </w:r>
      <w:r w:rsidR="00EA2C32">
        <w:rPr>
          <w:rFonts w:ascii="Arial" w:hAnsi="Arial" w:cs="Arial"/>
          <w:color w:val="000000"/>
          <w:sz w:val="22"/>
          <w:szCs w:val="22"/>
        </w:rPr>
        <w:t>2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2E053655" w14:textId="77777777"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14:paraId="190235C5" w14:textId="77777777"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14:paraId="04D586B5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14:paraId="0E9D93D1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>ai sensi del co.3 bis art.38 DPR.445/2000</w:t>
      </w:r>
    </w:p>
    <w:p w14:paraId="4E3C6608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43EBD6D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5F5BD4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1006BB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3ADEED08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con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  <w:p w14:paraId="403847DC" w14:textId="2AD84DF7" w:rsidR="002C66A6" w:rsidRPr="00E908DD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  <w:p w14:paraId="7ABA3940" w14:textId="27E15190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06728C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7653D1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  <w:p w14:paraId="106C98B7" w14:textId="2670E8F3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Cell./</w:t>
            </w:r>
            <w:proofErr w:type="gram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</w:t>
            </w:r>
          </w:p>
          <w:p w14:paraId="7CB8D0DB" w14:textId="6DB26FEE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</w:t>
            </w:r>
            <w:proofErr w:type="spell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6A319F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4FFE6A6A" w14:textId="77777777"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14:paraId="6E45538D" w14:textId="6E5003FF"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1. per la sottoscrizione con firma digitale, compilazione e presentazione telematica alla Regione Emilia Romagna della domanda di partecipazione al “Bando per la concessione dei contributi per la presentazione dei progetti promozionali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 xml:space="preserve"> e di valorizzazione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di cui all'art. 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della L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>1/201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7;</w:t>
      </w:r>
    </w:p>
    <w:p w14:paraId="74A32967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all’inoltro on-line della medesima domanda;</w:t>
      </w:r>
    </w:p>
    <w:p w14:paraId="327844E3" w14:textId="77777777" w:rsidR="007524E5" w:rsidRPr="00572E81" w:rsidRDefault="00AA647D" w:rsidP="00D7327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AF784AB" w14:textId="77777777" w:rsidR="007524E5" w:rsidRDefault="00AA647D">
      <w:pPr>
        <w:pStyle w:val="Standard"/>
        <w:spacing w:after="120"/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</w:p>
    <w:p w14:paraId="14A9638C" w14:textId="77777777"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14:paraId="415CBA04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1D590239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Sarà mia cura comunicare tempestivamente l’eventuale revoca della procura speciale.</w:t>
      </w:r>
    </w:p>
    <w:p w14:paraId="7AB70538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Prendo atto dell’informativa di cui all’art. 13 del </w:t>
      </w:r>
      <w:proofErr w:type="spellStart"/>
      <w:r w:rsidRPr="00B75883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30.06.2003, n. 196 (Privacy) in calce alla presente.</w:t>
      </w:r>
    </w:p>
    <w:p w14:paraId="5A501E3E" w14:textId="77777777"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A515C0" w14:textId="77777777"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14:paraId="2E404FCD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4423845" w14:textId="7C3AA20A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i requisiti dichiarati nella modulistica corrispondono a quelli effettivamente posseduti e richiesti per i soggetti indicati dalla normativa vigente,</w:t>
      </w:r>
    </w:p>
    <w:p w14:paraId="2B75B63D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5DDD0FB6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  <w:t>di sottoscrivere gli elaborati grafici cartacei, i cui file saranno firmati digitalmente e successivamente inviati dal procuratore.</w:t>
      </w:r>
    </w:p>
    <w:p w14:paraId="04B092E3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4FFB2CF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607B6658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7912322E" w14:textId="77777777"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14:paraId="4A1C0459" w14:textId="77777777"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2FDFAB11" w14:textId="77777777"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32B271C2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2C2FD5E" w14:textId="77777777"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</w:p>
    <w:bookmarkEnd w:id="0"/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667B6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9449-0F30-4FAD-ADC5-6302C985C515}"/>
</file>

<file path=customXml/itemProps4.xml><?xml version="1.0" encoding="utf-8"?>
<ds:datastoreItem xmlns:ds="http://schemas.openxmlformats.org/officeDocument/2006/customXml" ds:itemID="{ADA55F0F-6D9C-4A8E-8E16-76F85A13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3</cp:revision>
  <cp:lastPrinted>2018-07-25T09:54:00Z</cp:lastPrinted>
  <dcterms:created xsi:type="dcterms:W3CDTF">2018-07-27T06:41:00Z</dcterms:created>
  <dcterms:modified xsi:type="dcterms:W3CDTF">2018-07-27T07:08:00Z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