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D1136" w14:textId="77777777" w:rsidR="007524E5" w:rsidRPr="001108BC" w:rsidRDefault="00C54EB3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MODELLO 5</w:t>
      </w:r>
    </w:p>
    <w:p w14:paraId="57BA225A" w14:textId="77777777" w:rsidR="001108BC" w:rsidRPr="001108BC" w:rsidRDefault="001108BC" w:rsidP="001108B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Autenticità spese sostenute</w:t>
      </w:r>
    </w:p>
    <w:p w14:paraId="1AC4B974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080B5A0E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  D.P.R. 28.12.2000, n. 445</w:t>
      </w:r>
    </w:p>
    <w:p w14:paraId="368A866E" w14:textId="77777777" w:rsidR="007524E5" w:rsidRPr="001108BC" w:rsidRDefault="007524E5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53FE67" w14:textId="77777777" w:rsidR="003C148A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sottoscritto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 xml:space="preserve">………………………………………….…..…….. nato </w:t>
      </w:r>
    </w:p>
    <w:p w14:paraId="6053AA74" w14:textId="77777777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a ……………….……….……………….……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>… in data ………………</w:t>
      </w:r>
      <w:r w:rsidR="003C148A" w:rsidRPr="001108BC">
        <w:rPr>
          <w:rFonts w:ascii="Arial" w:hAnsi="Arial" w:cs="Arial"/>
          <w:sz w:val="22"/>
          <w:szCs w:val="22"/>
        </w:rPr>
        <w:t>.......</w:t>
      </w:r>
      <w:r w:rsidRPr="001108BC">
        <w:rPr>
          <w:rFonts w:ascii="Arial" w:hAnsi="Arial" w:cs="Arial"/>
          <w:sz w:val="22"/>
          <w:szCs w:val="22"/>
        </w:rPr>
        <w:t>.</w:t>
      </w:r>
    </w:p>
    <w:p w14:paraId="04BF19DB" w14:textId="77777777" w:rsidR="007524E5" w:rsidRPr="001108BC" w:rsidRDefault="003C148A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</w:t>
      </w:r>
      <w:r w:rsidR="00AA647D" w:rsidRPr="001108BC">
        <w:rPr>
          <w:rFonts w:ascii="Arial" w:hAnsi="Arial" w:cs="Arial"/>
          <w:sz w:val="22"/>
          <w:szCs w:val="22"/>
        </w:rPr>
        <w:t>esidente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AA647D" w:rsidRPr="001108BC">
        <w:rPr>
          <w:rFonts w:ascii="Arial" w:hAnsi="Arial" w:cs="Arial"/>
          <w:sz w:val="22"/>
          <w:szCs w:val="22"/>
        </w:rPr>
        <w:t>in……</w:t>
      </w:r>
      <w:r w:rsidRPr="001108BC">
        <w:rPr>
          <w:rFonts w:ascii="Arial" w:hAnsi="Arial" w:cs="Arial"/>
          <w:sz w:val="22"/>
          <w:szCs w:val="22"/>
        </w:rPr>
        <w:t>.........</w:t>
      </w:r>
      <w:r w:rsidR="00AA647D" w:rsidRPr="001108BC">
        <w:rPr>
          <w:rFonts w:ascii="Arial" w:hAnsi="Arial" w:cs="Arial"/>
          <w:sz w:val="22"/>
          <w:szCs w:val="22"/>
        </w:rPr>
        <w:t>………………….. Via …………………………………………………. n. ………..</w:t>
      </w:r>
      <w:r w:rsidRPr="001108BC">
        <w:rPr>
          <w:rFonts w:ascii="Arial" w:hAnsi="Arial" w:cs="Arial"/>
          <w:sz w:val="22"/>
          <w:szCs w:val="22"/>
        </w:rPr>
        <w:t>..........</w:t>
      </w:r>
      <w:r w:rsidR="00AA647D" w:rsidRPr="001108BC">
        <w:rPr>
          <w:rFonts w:ascii="Arial" w:hAnsi="Arial" w:cs="Arial"/>
          <w:sz w:val="22"/>
          <w:szCs w:val="22"/>
        </w:rPr>
        <w:t>.</w:t>
      </w:r>
    </w:p>
    <w:p w14:paraId="324FA7BF" w14:textId="77777777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codice fiscale</w:t>
      </w:r>
      <w:r w:rsidR="003C148A" w:rsidRPr="001108BC">
        <w:rPr>
          <w:rFonts w:ascii="Arial" w:hAnsi="Arial" w:cs="Arial"/>
          <w:sz w:val="22"/>
          <w:szCs w:val="22"/>
        </w:rPr>
        <w:t>.................</w:t>
      </w:r>
      <w:r w:rsidRPr="001108BC">
        <w:rPr>
          <w:rFonts w:ascii="Arial" w:hAnsi="Arial" w:cs="Arial"/>
          <w:sz w:val="22"/>
          <w:szCs w:val="22"/>
        </w:rPr>
        <w:t>………………</w:t>
      </w:r>
      <w:r w:rsidR="003C148A" w:rsidRPr="001108BC">
        <w:rPr>
          <w:rFonts w:ascii="Arial" w:hAnsi="Arial" w:cs="Arial"/>
          <w:sz w:val="22"/>
          <w:szCs w:val="22"/>
        </w:rPr>
        <w:t>..........</w:t>
      </w:r>
      <w:r w:rsidRPr="001108BC">
        <w:rPr>
          <w:rFonts w:ascii="Arial" w:hAnsi="Arial" w:cs="Arial"/>
          <w:sz w:val="22"/>
          <w:szCs w:val="22"/>
        </w:rPr>
        <w:t>partita iva ………………………………………………………. nella sua qualità di legale rappresentante di ……………………………………………………………, ai fini della liquidazione del contributo previsto ai sensi della legge regionale n. 1 del 9 febbraio 2010 art. 13, e consapevole delle responsabilità, anche penali, di cui al D.P.R. 28.12.2000, n. 445, per le ipotesi di falsità in atti e dichiarazioni mendaci</w:t>
      </w:r>
    </w:p>
    <w:p w14:paraId="34E32547" w14:textId="77777777" w:rsidR="007524E5" w:rsidRPr="001108BC" w:rsidRDefault="007524E5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19D4EF" w14:textId="77777777" w:rsidR="007524E5" w:rsidRPr="001108BC" w:rsidRDefault="00AA647D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3F0A9AE2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4E4A393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63FF38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che le spese </w:t>
      </w:r>
      <w:r w:rsidR="001108BC" w:rsidRPr="001108BC">
        <w:rPr>
          <w:rFonts w:ascii="Arial" w:hAnsi="Arial" w:cs="Arial"/>
          <w:sz w:val="22"/>
          <w:szCs w:val="22"/>
        </w:rPr>
        <w:t xml:space="preserve">riportate </w:t>
      </w:r>
      <w:r w:rsidRPr="001108BC">
        <w:rPr>
          <w:rFonts w:ascii="Arial" w:hAnsi="Arial" w:cs="Arial"/>
          <w:sz w:val="22"/>
          <w:szCs w:val="22"/>
        </w:rPr>
        <w:t>nell</w:t>
      </w:r>
      <w:r w:rsidR="001108BC" w:rsidRPr="001108BC">
        <w:rPr>
          <w:rFonts w:ascii="Arial" w:hAnsi="Arial" w:cs="Arial"/>
          <w:sz w:val="22"/>
          <w:szCs w:val="22"/>
        </w:rPr>
        <w:t>e tabelle r</w:t>
      </w:r>
      <w:r w:rsidRPr="001108BC">
        <w:rPr>
          <w:rFonts w:ascii="Arial" w:hAnsi="Arial" w:cs="Arial"/>
          <w:sz w:val="22"/>
          <w:szCs w:val="22"/>
        </w:rPr>
        <w:t>iguarda</w:t>
      </w:r>
      <w:r w:rsidR="001108BC" w:rsidRPr="001108BC">
        <w:rPr>
          <w:rFonts w:ascii="Arial" w:hAnsi="Arial" w:cs="Arial"/>
          <w:sz w:val="22"/>
          <w:szCs w:val="22"/>
        </w:rPr>
        <w:t xml:space="preserve">no effettivamente ed unicamente </w:t>
      </w:r>
      <w:r w:rsidRPr="001108BC">
        <w:rPr>
          <w:rFonts w:ascii="Arial" w:hAnsi="Arial" w:cs="Arial"/>
          <w:sz w:val="22"/>
          <w:szCs w:val="22"/>
        </w:rPr>
        <w:t>l’intervento ammesso a contributo ai sensi della Legge Regionale n. 1 del 9 febbraio 2010 art. 13;</w:t>
      </w:r>
    </w:p>
    <w:p w14:paraId="7142BF63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B53413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 titoli di spesa indicati nel citato rendiconto sono fiscalmente regolari e integralmente pagati e non sono stati né saranno utilizzati per l'ottenimento di altri contributi pubblici di qualsiasi natura;</w:t>
      </w:r>
    </w:p>
    <w:p w14:paraId="4A9B8129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6EDF1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il programma delle attività svolte per la realizzazione del progetto ammesso a contributo   ha/non ha   subito variazioni rispetto a quanto contenuto nel progetto;</w:t>
      </w:r>
    </w:p>
    <w:p w14:paraId="66D30D8A" w14:textId="77777777" w:rsidR="001108BC" w:rsidRPr="001108BC" w:rsidRDefault="001108BC" w:rsidP="001108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49BB62EA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mantenimento dei requisiti previsti dal Bando per l’ammissibilità ai contributi;</w:t>
      </w:r>
    </w:p>
    <w:p w14:paraId="34CE878C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</w:p>
    <w:p w14:paraId="7232C5D8" w14:textId="77777777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A) Acquisto dati e banche dati</w:t>
      </w:r>
    </w:p>
    <w:p w14:paraId="20DCF452" w14:textId="77777777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54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530"/>
        <w:gridCol w:w="2160"/>
        <w:gridCol w:w="1590"/>
        <w:gridCol w:w="1410"/>
        <w:gridCol w:w="2160"/>
      </w:tblGrid>
      <w:tr w:rsidR="007524E5" w:rsidRPr="001108BC" w14:paraId="1ED68633" w14:textId="77777777">
        <w:trPr>
          <w:cantSplit/>
          <w:trHeight w:val="8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5A336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33C04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2206B" w14:textId="77777777" w:rsidR="007524E5" w:rsidRPr="001108BC" w:rsidRDefault="007524E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2A73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2C3532F5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0BC45" w14:textId="77777777" w:rsidR="007524E5" w:rsidRPr="001108BC" w:rsidRDefault="007524E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735FB0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622A9463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B95AD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9BD0E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3907CB62" w14:textId="77777777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70A4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81FEA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3946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1FD2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A90A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057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DA10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627172D" w14:textId="77777777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244D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7EEE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6000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AA3D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B5C0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6168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A929B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98B5D82" w14:textId="77777777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1158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92CEE1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75F7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6F86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477E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80B9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18EA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0B34643" w14:textId="77777777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F3C3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04CFD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6FD4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F0B8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9C3C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8C10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1D63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22E35C9B" w14:textId="77777777">
        <w:trPr>
          <w:cantSplit/>
        </w:trPr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B22B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90F23F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3DAA3FD1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F022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645B23" w14:textId="77777777" w:rsidR="007524E5" w:rsidRPr="001108BC" w:rsidRDefault="007524E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009035D" w14:textId="77777777" w:rsidR="007524E5" w:rsidRPr="001108BC" w:rsidRDefault="001108BC">
      <w:pPr>
        <w:pStyle w:val="Standard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B) Consulenze e/o acquisizione servizi specialistici purché strettamente correlati al progetto</w:t>
      </w:r>
    </w:p>
    <w:tbl>
      <w:tblPr>
        <w:tblW w:w="1050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1545"/>
        <w:gridCol w:w="1590"/>
        <w:gridCol w:w="2145"/>
        <w:gridCol w:w="1410"/>
        <w:gridCol w:w="2146"/>
      </w:tblGrid>
      <w:tr w:rsidR="007524E5" w:rsidRPr="001108BC" w14:paraId="6AF708A2" w14:textId="77777777">
        <w:trPr>
          <w:cantSplit/>
          <w:trHeight w:val="30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2E2B8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0A82E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09F6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16468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66759FA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ABA8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51FC33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5844E46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A2B63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F601D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3F33C91D" w14:textId="77777777">
        <w:trPr>
          <w:cantSplit/>
          <w:trHeight w:val="30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30F5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11476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ADD1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1911A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87E1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B1F7C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2480E9D0" w14:textId="77777777">
        <w:trPr>
          <w:cantSplit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73B0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610936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B2BE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FAA6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95D2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7874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E4F3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45DDDAA8" w14:textId="77777777">
        <w:trPr>
          <w:cantSplit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6905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BB019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F70C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70C8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9557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1753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A08BB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14:paraId="4438DFBD" w14:textId="77777777">
        <w:trPr>
          <w:cantSplit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A2816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580B1A7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C2F9C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B2247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ED6E3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674D1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C522B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24E5" w14:paraId="37C222CB" w14:textId="77777777">
        <w:trPr>
          <w:cantSplit/>
        </w:trPr>
        <w:tc>
          <w:tcPr>
            <w:tcW w:w="8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C1E44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151F0EC" w14:textId="77777777" w:rsidR="007524E5" w:rsidRDefault="00AA647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  <w:p w14:paraId="3F943586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61A77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DBD9E3D" w14:textId="77777777" w:rsidR="007524E5" w:rsidRDefault="007524E5">
      <w:pPr>
        <w:pStyle w:val="Standard"/>
        <w:jc w:val="both"/>
        <w:rPr>
          <w:b/>
        </w:rPr>
      </w:pPr>
    </w:p>
    <w:p w14:paraId="5E6C517E" w14:textId="77777777" w:rsidR="007524E5" w:rsidRDefault="007524E5">
      <w:pPr>
        <w:pStyle w:val="Standard"/>
        <w:jc w:val="both"/>
        <w:rPr>
          <w:b/>
        </w:rPr>
      </w:pPr>
    </w:p>
    <w:p w14:paraId="7C7F259D" w14:textId="77777777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0" w:name="_Hlk478558003"/>
      <w:r w:rsidRPr="001108BC">
        <w:rPr>
          <w:rFonts w:ascii="Arial" w:hAnsi="Arial" w:cs="Arial"/>
          <w:b/>
          <w:sz w:val="22"/>
          <w:szCs w:val="22"/>
        </w:rPr>
        <w:t>C) Spese promozionali per diffusione risultati</w:t>
      </w:r>
    </w:p>
    <w:tbl>
      <w:tblPr>
        <w:tblW w:w="104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545"/>
        <w:gridCol w:w="1590"/>
        <w:gridCol w:w="2160"/>
        <w:gridCol w:w="1455"/>
        <w:gridCol w:w="2085"/>
      </w:tblGrid>
      <w:tr w:rsidR="007524E5" w:rsidRPr="001108BC" w14:paraId="06AD2D76" w14:textId="77777777" w:rsidTr="001108BC">
        <w:trPr>
          <w:cantSplit/>
          <w:trHeight w:val="30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0"/>
          <w:p w14:paraId="34D2E5E2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9CDA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3E64B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06CEE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2F3C0694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5180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06E01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50CEAFC3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99F89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A207D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3B360BA7" w14:textId="77777777" w:rsidTr="001108BC">
        <w:trPr>
          <w:cantSplit/>
          <w:trHeight w:val="30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5B75F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8977F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8B0C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20992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612FC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32B6F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26798827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9E6B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C4437C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DB97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03C9B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1D94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86F5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58AC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4B75B0A2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8F8D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1E29B1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234E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383D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4A7D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8B94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9AE0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19186AFD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6273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1C610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3D60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6040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AA0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8C9F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84F5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53675ECF" w14:textId="77777777" w:rsidTr="001108BC">
        <w:trPr>
          <w:cantSplit/>
        </w:trPr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D301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BAEDCC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68418638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70DC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ACFFCB" w14:textId="77777777" w:rsidR="007524E5" w:rsidRDefault="007524E5">
      <w:pPr>
        <w:pStyle w:val="Standard"/>
        <w:jc w:val="both"/>
        <w:rPr>
          <w:b/>
          <w:sz w:val="20"/>
          <w:szCs w:val="20"/>
        </w:rPr>
      </w:pPr>
    </w:p>
    <w:p w14:paraId="6ADDEB5B" w14:textId="77777777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D) costo personale interno </w:t>
      </w:r>
    </w:p>
    <w:p w14:paraId="5E9AEF61" w14:textId="77777777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(max 20% della somma di A+B+C)</w:t>
      </w:r>
    </w:p>
    <w:tbl>
      <w:tblPr>
        <w:tblW w:w="1047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575"/>
        <w:gridCol w:w="1605"/>
        <w:gridCol w:w="2130"/>
        <w:gridCol w:w="1455"/>
        <w:gridCol w:w="2100"/>
      </w:tblGrid>
      <w:tr w:rsidR="007524E5" w:rsidRPr="001108BC" w14:paraId="6ACC6DC5" w14:textId="77777777">
        <w:trPr>
          <w:cantSplit/>
          <w:trHeight w:val="30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E36AC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46DE6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915D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A82B6D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7396EFB4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6B6F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54FA6A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08179D9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44F38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FC9C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7ABE343A" w14:textId="77777777">
        <w:trPr>
          <w:cantSplit/>
          <w:trHeight w:val="30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C0B4A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9DEF0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A7AD9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7B29F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C44CB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80114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2638F6A" w14:textId="77777777">
        <w:trPr>
          <w:cantSplit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9EB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639FE2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96D0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7994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0116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9A4AB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F09B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4C0597E5" w14:textId="77777777">
        <w:trPr>
          <w:cantSplit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18D5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17B5B8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33B6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A6C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4504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82D2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7F81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500071C" w14:textId="77777777">
        <w:trPr>
          <w:cantSplit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10A9B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08AB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56C7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FB64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0847B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72F7B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588DB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207E0CC6" w14:textId="77777777">
        <w:trPr>
          <w:cantSplit/>
        </w:trPr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D96E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343FE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0683EB58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8367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CD033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8C0291" w14:textId="77777777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E) Spese generali nella misura</w:t>
      </w:r>
    </w:p>
    <w:p w14:paraId="324B4231" w14:textId="77777777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(max 5% della somma di A+B+C+D)</w:t>
      </w:r>
    </w:p>
    <w:tbl>
      <w:tblPr>
        <w:tblW w:w="1044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620"/>
        <w:gridCol w:w="1560"/>
        <w:gridCol w:w="2130"/>
        <w:gridCol w:w="3540"/>
      </w:tblGrid>
      <w:tr w:rsidR="007524E5" w:rsidRPr="001108BC" w14:paraId="4CEA9B2E" w14:textId="77777777">
        <w:trPr>
          <w:trHeight w:val="44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714F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Nominativo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B0B70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 giorni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FC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n. ore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2485D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Costo unitario orario (1)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F02C9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190949D4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01C7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60B229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F99D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CFFB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A843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00EE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214214E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2188B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544DC3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7ED5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8B84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1A8C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483E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31D954CE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EB3F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5B8DC2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A22B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1CA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2C6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E26F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CCEC766" w14:textId="77777777">
        <w:trPr>
          <w:cantSplit/>
        </w:trPr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7277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D20F1F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339ADAB9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5C97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486D9" w14:textId="77777777" w:rsidR="007524E5" w:rsidRDefault="00AA647D">
      <w:pPr>
        <w:pStyle w:val="Standard"/>
        <w:numPr>
          <w:ilvl w:val="0"/>
          <w:numId w:val="16"/>
        </w:numPr>
        <w:jc w:val="both"/>
      </w:pPr>
      <w:r>
        <w:t>Il costo unitario orario è determinato sulla base degli stipendi percepiti mensilmente,</w:t>
      </w:r>
    </w:p>
    <w:p w14:paraId="4575F0CC" w14:textId="77777777" w:rsidR="007524E5" w:rsidRDefault="00AA647D">
      <w:pPr>
        <w:pStyle w:val="Standard"/>
        <w:jc w:val="both"/>
      </w:pPr>
      <w:r>
        <w:t>desumibili dai libri paga (al lordo degli oneri contributivi ed assicurativi),</w:t>
      </w:r>
    </w:p>
    <w:p w14:paraId="58A3A444" w14:textId="77777777" w:rsidR="007524E5" w:rsidRDefault="00AA647D">
      <w:pPr>
        <w:pStyle w:val="Standard"/>
        <w:jc w:val="both"/>
      </w:pPr>
      <w:r>
        <w:t>per ciascuno dei nominativi di coloro che hanno operato nelle rispettive giornate indicate nel prospetto.</w:t>
      </w:r>
    </w:p>
    <w:p w14:paraId="18E19C99" w14:textId="77777777" w:rsidR="007524E5" w:rsidRDefault="007524E5">
      <w:pPr>
        <w:pStyle w:val="Standard"/>
        <w:jc w:val="both"/>
        <w:rPr>
          <w:b/>
          <w:sz w:val="20"/>
          <w:szCs w:val="20"/>
        </w:rPr>
      </w:pPr>
    </w:p>
    <w:p w14:paraId="22414F88" w14:textId="77777777" w:rsidR="007524E5" w:rsidRDefault="00AA647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Totale____________________</w:t>
      </w:r>
    </w:p>
    <w:p w14:paraId="3E94E5DB" w14:textId="77777777" w:rsidR="007524E5" w:rsidRDefault="007524E5">
      <w:pPr>
        <w:pStyle w:val="Standard"/>
        <w:jc w:val="both"/>
        <w:rPr>
          <w:sz w:val="20"/>
          <w:szCs w:val="20"/>
        </w:rPr>
      </w:pPr>
    </w:p>
    <w:p w14:paraId="7142C70A" w14:textId="77777777" w:rsidR="007524E5" w:rsidRDefault="00AA647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(IL DETTAGLIO DI TALI SPESE E’ DA SPECIFICARE NELLA RELAZIONE TECNICA)</w:t>
      </w:r>
    </w:p>
    <w:p w14:paraId="29DACB96" w14:textId="77777777" w:rsidR="007524E5" w:rsidRDefault="007524E5">
      <w:pPr>
        <w:pStyle w:val="Standard"/>
        <w:jc w:val="both"/>
        <w:rPr>
          <w:b/>
          <w:sz w:val="20"/>
          <w:szCs w:val="20"/>
        </w:rPr>
      </w:pPr>
    </w:p>
    <w:p w14:paraId="49C10432" w14:textId="77777777" w:rsidR="00033485" w:rsidRDefault="00033485">
      <w:pPr>
        <w:pStyle w:val="Standard"/>
        <w:jc w:val="both"/>
        <w:rPr>
          <w:b/>
          <w:sz w:val="20"/>
          <w:szCs w:val="20"/>
        </w:rPr>
      </w:pPr>
    </w:p>
    <w:p w14:paraId="0CCACFAE" w14:textId="77777777" w:rsidR="00033485" w:rsidRDefault="00AA647D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TOTALE GENERALE</w:t>
      </w:r>
      <w:r>
        <w:rPr>
          <w:sz w:val="20"/>
          <w:szCs w:val="20"/>
        </w:rPr>
        <w:t xml:space="preserve"> (somma delle spese di cui ai punti A + B + C + D + E </w:t>
      </w:r>
      <w:r w:rsidR="00033485">
        <w:rPr>
          <w:sz w:val="20"/>
          <w:szCs w:val="20"/>
        </w:rPr>
        <w:t>)</w:t>
      </w:r>
    </w:p>
    <w:p w14:paraId="5B8DEDB2" w14:textId="77777777" w:rsidR="007524E5" w:rsidRDefault="00AA647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6EE4BB4D" w14:textId="77777777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 </w:t>
      </w:r>
      <w:r w:rsidRPr="00033485">
        <w:rPr>
          <w:rFonts w:ascii="Arial" w:hAnsi="Arial" w:cs="Arial"/>
          <w:b/>
          <w:sz w:val="22"/>
          <w:szCs w:val="22"/>
        </w:rPr>
        <w:t>€</w:t>
      </w:r>
      <w:r w:rsidRPr="00033485">
        <w:rPr>
          <w:rFonts w:ascii="Arial" w:hAnsi="Arial" w:cs="Arial"/>
          <w:sz w:val="22"/>
          <w:szCs w:val="22"/>
        </w:rPr>
        <w:t>……………………………………</w:t>
      </w:r>
    </w:p>
    <w:p w14:paraId="57F2598E" w14:textId="77777777" w:rsidR="007524E5" w:rsidRPr="00033485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7627BAC" w14:textId="77777777" w:rsidR="007524E5" w:rsidRPr="00033485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82F3C37" w14:textId="77777777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</w:p>
    <w:p w14:paraId="7725F5CD" w14:textId="77777777" w:rsidR="007524E5" w:rsidRPr="00033485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653A1ED" w14:textId="77777777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Firma ………………………………………………………</w:t>
      </w:r>
    </w:p>
    <w:p w14:paraId="5177BCAA" w14:textId="77777777" w:rsidR="007524E5" w:rsidRPr="00033485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8DAF1B" w14:textId="77777777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  <w:bookmarkStart w:id="1" w:name="_GoBack"/>
      <w:bookmarkEnd w:id="1"/>
    </w:p>
    <w:p w14:paraId="4B83877C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0B1F9" w14:textId="77777777" w:rsidR="00111231" w:rsidRDefault="00111231">
      <w:r>
        <w:separator/>
      </w:r>
    </w:p>
  </w:endnote>
  <w:endnote w:type="continuationSeparator" w:id="0">
    <w:p w14:paraId="49055FBA" w14:textId="77777777" w:rsidR="00111231" w:rsidRDefault="0011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AA64" w14:textId="77777777" w:rsidR="00CC1749" w:rsidRDefault="00CC174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0AFE" w14:textId="77777777" w:rsidR="00111231" w:rsidRDefault="00111231">
      <w:r>
        <w:rPr>
          <w:color w:val="000000"/>
        </w:rPr>
        <w:separator/>
      </w:r>
    </w:p>
  </w:footnote>
  <w:footnote w:type="continuationSeparator" w:id="0">
    <w:p w14:paraId="6CEA7820" w14:textId="77777777" w:rsidR="00111231" w:rsidRDefault="0011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0A0A" w14:textId="77777777" w:rsidR="00CC1749" w:rsidRDefault="00CC174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9"/>
  </w:num>
  <w:num w:numId="12">
    <w:abstractNumId w:val="6"/>
  </w:num>
  <w:num w:numId="13">
    <w:abstractNumId w:val="14"/>
  </w:num>
  <w:num w:numId="14">
    <w:abstractNumId w:val="15"/>
    <w:lvlOverride w:ilvl="0">
      <w:startOverride w:val="1"/>
    </w:lvlOverride>
  </w:num>
  <w:num w:numId="15">
    <w:abstractNumId w:val="3"/>
  </w:num>
  <w:num w:numId="16">
    <w:abstractNumId w:val="0"/>
  </w:num>
  <w:num w:numId="17">
    <w:abstractNumId w:val="7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8"/>
  </w:num>
  <w:num w:numId="24">
    <w:abstractNumId w:val="10"/>
  </w:num>
  <w:num w:numId="25">
    <w:abstractNumId w:val="16"/>
  </w:num>
  <w:num w:numId="26">
    <w:abstractNumId w:val="13"/>
  </w:num>
  <w:num w:numId="27">
    <w:abstractNumId w:val="21"/>
  </w:num>
  <w:num w:numId="28">
    <w:abstractNumId w:val="20"/>
  </w:num>
  <w:num w:numId="29">
    <w:abstractNumId w:val="19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33485"/>
    <w:rsid w:val="00042BB5"/>
    <w:rsid w:val="001108BC"/>
    <w:rsid w:val="00111231"/>
    <w:rsid w:val="002154E2"/>
    <w:rsid w:val="0035651A"/>
    <w:rsid w:val="003C148A"/>
    <w:rsid w:val="003D03B2"/>
    <w:rsid w:val="0042257F"/>
    <w:rsid w:val="00437E5F"/>
    <w:rsid w:val="004B46D5"/>
    <w:rsid w:val="004E7999"/>
    <w:rsid w:val="00572E81"/>
    <w:rsid w:val="006E2955"/>
    <w:rsid w:val="006E3673"/>
    <w:rsid w:val="00720DB8"/>
    <w:rsid w:val="007524E5"/>
    <w:rsid w:val="007B3768"/>
    <w:rsid w:val="008047EA"/>
    <w:rsid w:val="008142FA"/>
    <w:rsid w:val="009E4A51"/>
    <w:rsid w:val="00A76B75"/>
    <w:rsid w:val="00AA647D"/>
    <w:rsid w:val="00B0365D"/>
    <w:rsid w:val="00B34A02"/>
    <w:rsid w:val="00B47B16"/>
    <w:rsid w:val="00C231BF"/>
    <w:rsid w:val="00C468A8"/>
    <w:rsid w:val="00C54EB3"/>
    <w:rsid w:val="00CC1749"/>
    <w:rsid w:val="00D02A41"/>
    <w:rsid w:val="00D02C5D"/>
    <w:rsid w:val="00DF697F"/>
    <w:rsid w:val="00E908DD"/>
    <w:rsid w:val="00EE2958"/>
    <w:rsid w:val="00F602E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7E51E4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689D-3880-4566-8B7E-68B9B9ADE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1B02F-907E-4CC8-918F-9C1B12412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09A90-2E12-43C2-9DA8-B07C13DFF7F1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6B3872-8736-4198-9BF2-7149FB63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Capraro Fausto</cp:lastModifiedBy>
  <cp:revision>2</cp:revision>
  <dcterms:created xsi:type="dcterms:W3CDTF">2017-04-07T09:00:00Z</dcterms:created>
  <dcterms:modified xsi:type="dcterms:W3CDTF">2017-04-07T09:00:00Z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