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49D4" w14:textId="743361A6" w:rsidR="00786936" w:rsidRPr="00E338D5" w:rsidRDefault="001242E4" w:rsidP="00FE7E99">
      <w:pPr>
        <w:pStyle w:val="Standard"/>
        <w:pageBreakBefore/>
        <w:rPr>
          <w:b/>
          <w:sz w:val="24"/>
          <w:szCs w:val="24"/>
        </w:rPr>
      </w:pPr>
      <w:bookmarkStart w:id="0" w:name="_GoBack"/>
      <w:bookmarkEnd w:id="0"/>
      <w:r w:rsidRPr="00E338D5">
        <w:rPr>
          <w:b/>
          <w:sz w:val="24"/>
          <w:szCs w:val="24"/>
        </w:rPr>
        <w:t xml:space="preserve">Allegato </w:t>
      </w:r>
      <w:r w:rsidR="00CE5CDD" w:rsidRPr="00E338D5">
        <w:rPr>
          <w:b/>
          <w:sz w:val="24"/>
          <w:szCs w:val="24"/>
        </w:rPr>
        <w:t>A</w:t>
      </w:r>
      <w:r w:rsidRPr="00E338D5">
        <w:rPr>
          <w:b/>
          <w:sz w:val="24"/>
          <w:szCs w:val="24"/>
        </w:rPr>
        <w:t>/1</w:t>
      </w:r>
    </w:p>
    <w:p w14:paraId="6CE00A27" w14:textId="77777777" w:rsidR="00786936" w:rsidRPr="00EA4A93" w:rsidRDefault="00CE5CDD">
      <w:pPr>
        <w:pStyle w:val="Standard"/>
        <w:jc w:val="center"/>
        <w:rPr>
          <w:sz w:val="24"/>
        </w:rPr>
      </w:pPr>
      <w:r w:rsidRPr="00EA4A93">
        <w:rPr>
          <w:noProof/>
          <w:sz w:val="24"/>
        </w:rPr>
        <w:drawing>
          <wp:inline distT="0" distB="0" distL="0" distR="0" wp14:anchorId="26F4AAD7" wp14:editId="134AB920">
            <wp:extent cx="2534760" cy="34416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760" cy="344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F26696" w14:textId="77777777" w:rsidR="00786936" w:rsidRPr="00EA4A93" w:rsidRDefault="00CE5CDD">
      <w:pPr>
        <w:pStyle w:val="Standard"/>
        <w:ind w:left="-709"/>
        <w:jc w:val="center"/>
        <w:rPr>
          <w:rFonts w:ascii="Cambria" w:hAnsi="Cambria" w:cs="Cambria"/>
          <w:b/>
          <w:sz w:val="14"/>
          <w:szCs w:val="14"/>
        </w:rPr>
      </w:pPr>
      <w:r w:rsidRPr="00EA4A93">
        <w:rPr>
          <w:rFonts w:ascii="Cambria" w:hAnsi="Cambria" w:cs="Cambria"/>
          <w:b/>
          <w:sz w:val="14"/>
          <w:szCs w:val="14"/>
        </w:rPr>
        <w:t>Giunta Regionale</w:t>
      </w:r>
    </w:p>
    <w:p w14:paraId="13568267" w14:textId="064C507D" w:rsidR="00786936" w:rsidRPr="00EA4A93" w:rsidRDefault="00CE5CDD">
      <w:pPr>
        <w:pStyle w:val="Standard"/>
        <w:widowControl w:val="0"/>
        <w:tabs>
          <w:tab w:val="center" w:pos="4110"/>
          <w:tab w:val="right" w:pos="8929"/>
        </w:tabs>
        <w:spacing w:before="100" w:after="100"/>
        <w:ind w:left="-709"/>
        <w:jc w:val="center"/>
        <w:rPr>
          <w:rFonts w:ascii="Cambria" w:hAnsi="Cambria" w:cs="Cambria"/>
          <w:sz w:val="14"/>
          <w:szCs w:val="14"/>
        </w:rPr>
      </w:pPr>
      <w:r w:rsidRPr="00EA4A93">
        <w:rPr>
          <w:rFonts w:ascii="Cambria" w:hAnsi="Cambria" w:cs="Cambria"/>
          <w:sz w:val="14"/>
          <w:szCs w:val="14"/>
        </w:rPr>
        <w:t xml:space="preserve">Direzione Generale </w:t>
      </w:r>
      <w:r w:rsidR="00EA4A93" w:rsidRPr="00EA4A93">
        <w:rPr>
          <w:rFonts w:ascii="Cambria" w:hAnsi="Cambria" w:cs="Cambria"/>
          <w:sz w:val="14"/>
          <w:szCs w:val="14"/>
        </w:rPr>
        <w:t>Economia della Conoscenza, del Lavoro e dell’impresa</w:t>
      </w:r>
    </w:p>
    <w:p w14:paraId="78D57132" w14:textId="29299FAC" w:rsidR="00786936" w:rsidRPr="00EA4A93" w:rsidRDefault="00786936">
      <w:pPr>
        <w:pStyle w:val="Standard"/>
        <w:ind w:left="-709"/>
        <w:jc w:val="right"/>
        <w:rPr>
          <w:rFonts w:ascii="Cambria" w:hAnsi="Cambria" w:cs="Cambria"/>
          <w:b/>
          <w:sz w:val="14"/>
          <w:szCs w:val="14"/>
        </w:rPr>
      </w:pPr>
    </w:p>
    <w:p w14:paraId="2F648BD1" w14:textId="7D811242" w:rsidR="00786936" w:rsidRPr="00EA4A93" w:rsidRDefault="000F1F2E">
      <w:pPr>
        <w:pStyle w:val="Standard"/>
        <w:widowControl w:val="0"/>
        <w:ind w:left="2410"/>
        <w:jc w:val="both"/>
        <w:rPr>
          <w:rFonts w:ascii="Cambria" w:hAnsi="Cambria" w:cs="Cambria"/>
          <w:sz w:val="12"/>
          <w:szCs w:val="12"/>
        </w:rPr>
      </w:pPr>
      <w:r w:rsidRPr="00EA4A93">
        <w:rPr>
          <w:rFonts w:ascii="Cambria" w:hAnsi="Cambria" w:cs="Cambria"/>
          <w:sz w:val="12"/>
          <w:szCs w:val="12"/>
        </w:rPr>
        <w:t xml:space="preserve"> </w:t>
      </w:r>
      <w:r w:rsidR="00CE5CDD" w:rsidRPr="00EA4A93">
        <w:rPr>
          <w:rFonts w:ascii="Cambria" w:hAnsi="Cambria" w:cs="Cambria"/>
          <w:sz w:val="12"/>
          <w:szCs w:val="12"/>
        </w:rPr>
        <w:t>(riportare i dati reperibili sulla marca da bollo)</w:t>
      </w:r>
    </w:p>
    <w:p w14:paraId="3EA46BCF" w14:textId="7315AB72" w:rsidR="00786936" w:rsidRPr="00EA4A93" w:rsidRDefault="00786936">
      <w:pPr>
        <w:pStyle w:val="Standard"/>
        <w:tabs>
          <w:tab w:val="left" w:pos="11"/>
        </w:tabs>
        <w:ind w:left="-709"/>
        <w:jc w:val="both"/>
      </w:pPr>
    </w:p>
    <w:p w14:paraId="17B030FC" w14:textId="215F3332" w:rsidR="000F1F2E" w:rsidRPr="00EA4A93" w:rsidRDefault="0079618D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  <w:r w:rsidRPr="00EA4A93">
        <w:rPr>
          <w:rFonts w:ascii="Cambria" w:hAnsi="Cambria" w:cs="Cambri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ACB663" wp14:editId="7DD706D1">
                <wp:simplePos x="0" y="0"/>
                <wp:positionH relativeFrom="column">
                  <wp:posOffset>175260</wp:posOffset>
                </wp:positionH>
                <wp:positionV relativeFrom="paragraph">
                  <wp:posOffset>55245</wp:posOffset>
                </wp:positionV>
                <wp:extent cx="3819525" cy="824865"/>
                <wp:effectExtent l="0" t="0" r="28575" b="13335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24865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CEEF36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  <w:t>BOLLO</w:t>
                            </w:r>
                          </w:p>
                          <w:p w14:paraId="44BBD9F6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  <w:t xml:space="preserve"> € 16,00</w:t>
                            </w:r>
                          </w:p>
                          <w:p w14:paraId="75A5890E" w14:textId="77777777" w:rsidR="00325C69" w:rsidRDefault="00325C69">
                            <w:pPr>
                              <w:pStyle w:val="Standard"/>
                              <w:jc w:val="center"/>
                              <w:rPr>
                                <w:rFonts w:ascii="Cambria" w:hAnsi="Cambria" w:cs="Cambr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2"/>
                                <w:szCs w:val="12"/>
                              </w:rPr>
                              <w:t>(da applicare sulla copia cartacea della domanda conservata dal soggetto richiedente)</w:t>
                            </w: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CB663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13.8pt;margin-top:4.35pt;width:300.75pt;height:6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" filled="f" strokeweight=".18mm">
                <v:textbox inset="2.63mm,1.36mm,2.63mm,1.36mm">
                  <w:txbxContent>
                    <w:p w14:paraId="53CEEF36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Cambria"/>
                          <w:sz w:val="14"/>
                          <w:szCs w:val="14"/>
                        </w:rPr>
                        <w:t>BOLLO</w:t>
                      </w:r>
                    </w:p>
                    <w:p w14:paraId="44BBD9F6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Cambria"/>
                          <w:sz w:val="14"/>
                          <w:szCs w:val="14"/>
                        </w:rPr>
                        <w:t xml:space="preserve"> € 16,00</w:t>
                      </w:r>
                    </w:p>
                    <w:p w14:paraId="75A5890E" w14:textId="77777777" w:rsidR="00325C69" w:rsidRDefault="00325C69">
                      <w:pPr>
                        <w:pStyle w:val="Standard"/>
                        <w:jc w:val="center"/>
                        <w:rPr>
                          <w:rFonts w:ascii="Cambria" w:hAnsi="Cambria" w:cs="Cambria"/>
                          <w:sz w:val="12"/>
                          <w:szCs w:val="12"/>
                        </w:rPr>
                      </w:pPr>
                      <w:r>
                        <w:rPr>
                          <w:rFonts w:ascii="Cambria" w:hAnsi="Cambria" w:cs="Cambria"/>
                          <w:sz w:val="12"/>
                          <w:szCs w:val="12"/>
                        </w:rPr>
                        <w:t>(da applicare sulla copia cartacea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</w:rPr>
        <w:tab/>
      </w:r>
      <w:r w:rsidR="00CE5CDD" w:rsidRPr="00EA4A93">
        <w:rPr>
          <w:rFonts w:ascii="Cambria" w:hAnsi="Cambria" w:cs="Cambria"/>
          <w:b/>
        </w:rPr>
        <w:t xml:space="preserve">              </w:t>
      </w:r>
      <w:r w:rsidR="00CE5CDD" w:rsidRPr="00EA4A93">
        <w:rPr>
          <w:rFonts w:ascii="Cambria" w:hAnsi="Cambria" w:cs="Cambria"/>
          <w:b/>
        </w:rPr>
        <w:tab/>
        <w:t xml:space="preserve">    </w:t>
      </w:r>
      <w:r w:rsidR="00CE5CDD" w:rsidRPr="00EA4A93">
        <w:rPr>
          <w:rFonts w:ascii="Cambria" w:hAnsi="Cambria" w:cs="Cambria"/>
          <w:b/>
        </w:rPr>
        <w:tab/>
        <w:t xml:space="preserve">    </w:t>
      </w:r>
      <w:r w:rsidR="00CE5CDD" w:rsidRPr="00EA4A93">
        <w:rPr>
          <w:rFonts w:ascii="Cambria" w:hAnsi="Cambria" w:cs="Cambria"/>
          <w:b/>
          <w:sz w:val="18"/>
          <w:szCs w:val="18"/>
        </w:rPr>
        <w:t xml:space="preserve"> </w:t>
      </w:r>
      <w:r w:rsidR="00CE5CDD" w:rsidRPr="00EA4A93">
        <w:rPr>
          <w:rFonts w:ascii="Cambria" w:hAnsi="Cambria" w:cs="Cambria"/>
          <w:b/>
          <w:sz w:val="18"/>
          <w:szCs w:val="18"/>
        </w:rPr>
        <w:tab/>
        <w:t xml:space="preserve">             </w:t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  <w:r w:rsidR="00CE5CDD" w:rsidRPr="00EA4A93">
        <w:rPr>
          <w:rFonts w:ascii="Cambria" w:hAnsi="Cambria" w:cs="Cambria"/>
          <w:b/>
          <w:sz w:val="18"/>
          <w:szCs w:val="18"/>
        </w:rPr>
        <w:tab/>
      </w:r>
    </w:p>
    <w:p w14:paraId="790EA91D" w14:textId="47CFDB76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7791C711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35434018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pPr w:leftFromText="141" w:rightFromText="141" w:vertAnchor="text" w:horzAnchor="page" w:tblpX="1786" w:tblpY="-50"/>
        <w:tblW w:w="5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3198"/>
      </w:tblGrid>
      <w:tr w:rsidR="0079618D" w:rsidRPr="00EA4A93" w14:paraId="41B28E3B" w14:textId="77777777" w:rsidTr="0079618D">
        <w:trPr>
          <w:cantSplit/>
          <w:trHeight w:val="26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DB0F" w14:textId="77777777" w:rsidR="0079618D" w:rsidRPr="00EA4A93" w:rsidRDefault="0079618D" w:rsidP="0079618D">
            <w:pPr>
              <w:pStyle w:val="Standard"/>
              <w:widowControl w:val="0"/>
              <w:ind w:left="-108" w:right="429"/>
              <w:jc w:val="both"/>
              <w:rPr>
                <w:rFonts w:ascii="Cambria" w:hAnsi="Cambria" w:cs="Cambria"/>
                <w:sz w:val="12"/>
                <w:szCs w:val="12"/>
              </w:rPr>
            </w:pPr>
            <w:r w:rsidRPr="00EA4A93">
              <w:rPr>
                <w:rFonts w:ascii="Cambria" w:hAnsi="Cambria" w:cs="Cambria"/>
                <w:sz w:val="12"/>
                <w:szCs w:val="12"/>
              </w:rPr>
              <w:t>Data emissione marca da bollo: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BC39" w14:textId="77777777" w:rsidR="0079618D" w:rsidRPr="00EA4A93" w:rsidRDefault="0079618D" w:rsidP="0079618D">
            <w:pPr>
              <w:pStyle w:val="Standard"/>
              <w:widowControl w:val="0"/>
              <w:snapToGrid w:val="0"/>
              <w:ind w:left="-709"/>
              <w:jc w:val="both"/>
              <w:rPr>
                <w:rFonts w:ascii="Cambria" w:hAnsi="Cambria" w:cs="Cambria"/>
              </w:rPr>
            </w:pPr>
          </w:p>
        </w:tc>
      </w:tr>
      <w:tr w:rsidR="0079618D" w:rsidRPr="00EA4A93" w14:paraId="6574918A" w14:textId="77777777" w:rsidTr="0079618D">
        <w:trPr>
          <w:cantSplit/>
          <w:trHeight w:val="27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37C2" w14:textId="77777777" w:rsidR="0079618D" w:rsidRPr="00EA4A93" w:rsidRDefault="0079618D" w:rsidP="0079618D">
            <w:pPr>
              <w:pStyle w:val="Standard"/>
              <w:widowControl w:val="0"/>
              <w:ind w:left="-108" w:right="3"/>
              <w:jc w:val="both"/>
              <w:rPr>
                <w:rFonts w:ascii="Cambria" w:hAnsi="Cambria" w:cs="Cambria"/>
                <w:sz w:val="12"/>
                <w:szCs w:val="12"/>
              </w:rPr>
            </w:pPr>
            <w:r w:rsidRPr="00EA4A93">
              <w:rPr>
                <w:rFonts w:ascii="Cambria" w:hAnsi="Cambria" w:cs="Cambria"/>
                <w:sz w:val="12"/>
                <w:szCs w:val="12"/>
              </w:rPr>
              <w:t>Identificativo marca da bollo: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14E0" w14:textId="77777777" w:rsidR="0079618D" w:rsidRPr="00EA4A93" w:rsidRDefault="0079618D" w:rsidP="0079618D">
            <w:pPr>
              <w:pStyle w:val="Standard"/>
              <w:widowControl w:val="0"/>
              <w:snapToGrid w:val="0"/>
              <w:ind w:left="-709"/>
              <w:jc w:val="both"/>
              <w:rPr>
                <w:rFonts w:ascii="Cambria" w:hAnsi="Cambria" w:cs="Cambria"/>
              </w:rPr>
            </w:pPr>
          </w:p>
        </w:tc>
      </w:tr>
    </w:tbl>
    <w:p w14:paraId="14D93A61" w14:textId="2B0ADA55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5A66C439" w14:textId="3382944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337F2BE7" w14:textId="30C41B0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6E4DBAC6" w14:textId="77777777" w:rsidR="000F1F2E" w:rsidRPr="00EA4A93" w:rsidRDefault="000F1F2E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44C8CA54" w14:textId="6FFE964F" w:rsidR="00786936" w:rsidRPr="00EA4A93" w:rsidRDefault="00CE5CDD" w:rsidP="000F1F2E">
      <w:pPr>
        <w:pStyle w:val="Standard"/>
        <w:ind w:left="1416" w:firstLine="708"/>
        <w:jc w:val="both"/>
      </w:pPr>
      <w:r w:rsidRPr="00EA4A93">
        <w:rPr>
          <w:rFonts w:ascii="Cambria" w:hAnsi="Cambria" w:cs="Cambria"/>
          <w:b/>
          <w:i/>
          <w:sz w:val="18"/>
          <w:szCs w:val="18"/>
        </w:rPr>
        <w:t>Alla Regione Emilia Romagna</w:t>
      </w:r>
    </w:p>
    <w:p w14:paraId="6606C218" w14:textId="6A2CCB8A" w:rsidR="00786936" w:rsidRPr="00EA4A93" w:rsidRDefault="00CE5CDD">
      <w:pPr>
        <w:pStyle w:val="Standard"/>
        <w:tabs>
          <w:tab w:val="left" w:pos="3402"/>
        </w:tabs>
        <w:ind w:left="-709"/>
        <w:jc w:val="both"/>
        <w:rPr>
          <w:rFonts w:ascii="Cambria" w:hAnsi="Cambria" w:cs="Cambria"/>
          <w:i/>
          <w:sz w:val="18"/>
          <w:szCs w:val="18"/>
        </w:rPr>
      </w:pPr>
      <w:r w:rsidRPr="00EA4A93">
        <w:rPr>
          <w:rFonts w:ascii="Cambria" w:hAnsi="Cambria" w:cs="Cambria"/>
          <w:i/>
          <w:sz w:val="18"/>
          <w:szCs w:val="18"/>
        </w:rPr>
        <w:t xml:space="preserve">                                                                       Servizio </w:t>
      </w:r>
      <w:r w:rsidR="000F1F2E" w:rsidRPr="00EA4A93">
        <w:rPr>
          <w:rFonts w:ascii="Cambria" w:hAnsi="Cambria" w:cs="Cambria"/>
          <w:i/>
          <w:sz w:val="18"/>
          <w:szCs w:val="18"/>
        </w:rPr>
        <w:t xml:space="preserve">Sviluppo degli Strumenti </w:t>
      </w:r>
      <w:r w:rsidR="00D51762">
        <w:rPr>
          <w:rFonts w:ascii="Cambria" w:hAnsi="Cambria" w:cs="Cambria"/>
          <w:i/>
          <w:sz w:val="18"/>
          <w:szCs w:val="18"/>
        </w:rPr>
        <w:t>f</w:t>
      </w:r>
      <w:r w:rsidR="000F1F2E" w:rsidRPr="00EA4A93">
        <w:rPr>
          <w:rFonts w:ascii="Cambria" w:hAnsi="Cambria" w:cs="Cambria"/>
          <w:i/>
          <w:sz w:val="18"/>
          <w:szCs w:val="18"/>
        </w:rPr>
        <w:t>inanziari, regolazione ed accreditamenti</w:t>
      </w:r>
    </w:p>
    <w:p w14:paraId="2C50FACC" w14:textId="6E895254" w:rsidR="00786936" w:rsidRPr="00EA4A93" w:rsidRDefault="00CE5CDD">
      <w:pPr>
        <w:pStyle w:val="Standard"/>
        <w:tabs>
          <w:tab w:val="left" w:pos="3402"/>
        </w:tabs>
        <w:ind w:left="-709"/>
        <w:jc w:val="both"/>
      </w:pPr>
      <w:r w:rsidRPr="00EA4A93">
        <w:rPr>
          <w:rFonts w:ascii="Cambria" w:hAnsi="Cambria" w:cs="Cambria"/>
          <w:i/>
          <w:sz w:val="18"/>
          <w:szCs w:val="18"/>
        </w:rPr>
        <w:t xml:space="preserve">                                                                       PEC: </w:t>
      </w:r>
      <w:hyperlink r:id="rId11" w:history="1">
        <w:r w:rsidR="000F1F2E" w:rsidRPr="00EA4A93">
          <w:rPr>
            <w:rStyle w:val="Collegamentoipertestuale"/>
            <w:rFonts w:ascii="Cambria" w:hAnsi="Cambria" w:cs="Cambria"/>
            <w:color w:val="auto"/>
            <w:sz w:val="18"/>
            <w:szCs w:val="18"/>
          </w:rPr>
          <w:t>StrumentiFinanziariDGCLI@postacert.regione.emilia-romagna.it</w:t>
        </w:r>
      </w:hyperlink>
    </w:p>
    <w:p w14:paraId="39B2230D" w14:textId="77777777" w:rsidR="00786936" w:rsidRPr="00EA4A93" w:rsidRDefault="00CE5CDD">
      <w:pPr>
        <w:pStyle w:val="Standard"/>
        <w:ind w:left="-709"/>
        <w:jc w:val="center"/>
      </w:pPr>
      <w:r w:rsidRPr="00EA4A93">
        <w:t xml:space="preserve">                                                                         </w:t>
      </w:r>
    </w:p>
    <w:p w14:paraId="01F77362" w14:textId="77777777" w:rsidR="00786936" w:rsidRPr="00EA4A93" w:rsidRDefault="00786936">
      <w:pPr>
        <w:pStyle w:val="Standard"/>
        <w:ind w:left="-709"/>
        <w:jc w:val="center"/>
        <w:rPr>
          <w:rFonts w:ascii="Cambria" w:hAnsi="Cambria" w:cs="Cambria"/>
        </w:rPr>
      </w:pPr>
    </w:p>
    <w:p w14:paraId="67267D9E" w14:textId="12A9E313" w:rsidR="00786936" w:rsidRPr="00EA4A93" w:rsidRDefault="00CE5CDD" w:rsidP="0079618D">
      <w:pPr>
        <w:pStyle w:val="Standard"/>
        <w:shd w:val="clear" w:color="auto" w:fill="FFFFFF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  <w:sz w:val="18"/>
          <w:szCs w:val="18"/>
        </w:rPr>
        <w:t xml:space="preserve">Il sottoscritto 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.……….............………. nato a 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.……………… il ………………………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 xml:space="preserve">codice fiscale 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.………………</w:t>
      </w:r>
      <w:r w:rsidR="00FD5749">
        <w:rPr>
          <w:rFonts w:ascii="Cambria" w:hAnsi="Cambria" w:cs="Cambria"/>
          <w:sz w:val="18"/>
          <w:szCs w:val="18"/>
        </w:rPr>
        <w:t>…………..</w:t>
      </w:r>
      <w:r w:rsidRPr="00EA4A93">
        <w:rPr>
          <w:rFonts w:ascii="Cambria" w:hAnsi="Cambria" w:cs="Cambria"/>
          <w:sz w:val="18"/>
          <w:szCs w:val="18"/>
        </w:rPr>
        <w:t>……..… residente a ……………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...….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.……....………..…...…..</w:t>
      </w:r>
      <w:r w:rsidR="0079618D">
        <w:rPr>
          <w:rFonts w:ascii="Cambria" w:hAnsi="Cambria" w:cs="Cambria"/>
          <w:sz w:val="18"/>
          <w:szCs w:val="18"/>
        </w:rPr>
        <w:t xml:space="preserve">  </w:t>
      </w:r>
      <w:r w:rsidRPr="00EA4A93">
        <w:rPr>
          <w:rFonts w:ascii="Cambria" w:hAnsi="Cambria" w:cs="Cambria"/>
          <w:sz w:val="18"/>
          <w:szCs w:val="18"/>
        </w:rPr>
        <w:t>via 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….……. n. ….......... in qualità di legale rappresentante del …………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 xml:space="preserve">sede legale 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.………....……. CAP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.…… via ………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.….………..……… n.…...</w:t>
      </w:r>
      <w:proofErr w:type="gramStart"/>
      <w:r w:rsidRPr="00EA4A93">
        <w:rPr>
          <w:rFonts w:ascii="Cambria" w:hAnsi="Cambria" w:cs="Cambria"/>
          <w:sz w:val="18"/>
          <w:szCs w:val="18"/>
        </w:rPr>
        <w:t>…....</w:t>
      </w:r>
      <w:proofErr w:type="gramEnd"/>
      <w:r w:rsidRPr="00EA4A93">
        <w:rPr>
          <w:rFonts w:ascii="Cambria" w:hAnsi="Cambria" w:cs="Cambria"/>
          <w:sz w:val="18"/>
          <w:szCs w:val="18"/>
        </w:rPr>
        <w:t>.…</w:t>
      </w:r>
      <w:r w:rsidR="0079618D">
        <w:rPr>
          <w:rFonts w:ascii="Cambria" w:hAnsi="Cambria" w:cs="Cambria"/>
          <w:sz w:val="18"/>
          <w:szCs w:val="18"/>
        </w:rPr>
        <w:t xml:space="preserve"> </w:t>
      </w:r>
      <w:r w:rsidRPr="00EA4A93">
        <w:rPr>
          <w:rFonts w:ascii="Cambria" w:hAnsi="Cambria" w:cs="Cambria"/>
          <w:sz w:val="18"/>
          <w:szCs w:val="18"/>
        </w:rPr>
        <w:t>codice fiscale……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……………………………………….. telefono …</w:t>
      </w:r>
      <w:proofErr w:type="gramStart"/>
      <w:r w:rsidRPr="00EA4A93">
        <w:rPr>
          <w:rFonts w:ascii="Cambria" w:hAnsi="Cambria" w:cs="Cambria"/>
          <w:sz w:val="18"/>
          <w:szCs w:val="18"/>
        </w:rPr>
        <w:t>…….</w:t>
      </w:r>
      <w:proofErr w:type="gramEnd"/>
      <w:r w:rsidRPr="00EA4A93">
        <w:rPr>
          <w:rFonts w:ascii="Cambria" w:hAnsi="Cambria" w:cs="Cambria"/>
          <w:sz w:val="18"/>
          <w:szCs w:val="18"/>
        </w:rPr>
        <w:t>………….…..….....</w:t>
      </w:r>
      <w:r w:rsidR="00AE169A">
        <w:rPr>
          <w:rFonts w:ascii="Cambria" w:hAnsi="Cambria" w:cs="Cambria"/>
          <w:sz w:val="18"/>
          <w:szCs w:val="18"/>
        </w:rPr>
        <w:t xml:space="preserve"> </w:t>
      </w:r>
      <w:r w:rsidR="00AE169A" w:rsidRPr="00FD5749">
        <w:rPr>
          <w:rFonts w:ascii="Cambria" w:hAnsi="Cambria" w:cs="Cambria"/>
          <w:sz w:val="18"/>
          <w:szCs w:val="18"/>
        </w:rPr>
        <w:t>e-mail</w:t>
      </w:r>
      <w:r w:rsidR="00FD5749">
        <w:rPr>
          <w:rFonts w:ascii="Cambria" w:hAnsi="Cambria" w:cs="Cambria"/>
          <w:sz w:val="18"/>
          <w:szCs w:val="18"/>
        </w:rPr>
        <w:t xml:space="preserve"> …………………………………………………………</w:t>
      </w:r>
      <w:proofErr w:type="gramStart"/>
      <w:r w:rsidR="00FD5749">
        <w:rPr>
          <w:rFonts w:ascii="Cambria" w:hAnsi="Cambria" w:cs="Cambria"/>
          <w:sz w:val="18"/>
          <w:szCs w:val="18"/>
        </w:rPr>
        <w:t>…….</w:t>
      </w:r>
      <w:proofErr w:type="gramEnd"/>
      <w:r w:rsidR="00FD5749">
        <w:rPr>
          <w:rFonts w:ascii="Cambria" w:hAnsi="Cambria" w:cs="Cambria"/>
          <w:sz w:val="18"/>
          <w:szCs w:val="18"/>
        </w:rPr>
        <w:t>.</w:t>
      </w:r>
    </w:p>
    <w:p w14:paraId="4AAE09B6" w14:textId="77777777" w:rsidR="00786936" w:rsidRPr="00EA4A93" w:rsidRDefault="00786936">
      <w:pPr>
        <w:pStyle w:val="Standard"/>
        <w:ind w:left="14"/>
        <w:rPr>
          <w:rFonts w:ascii="Cambria" w:hAnsi="Cambria" w:cs="Cambria"/>
        </w:rPr>
      </w:pPr>
    </w:p>
    <w:p w14:paraId="11B779DD" w14:textId="77777777" w:rsidR="00786936" w:rsidRPr="00EA4A93" w:rsidRDefault="00CE5CDD">
      <w:pPr>
        <w:pStyle w:val="Standard"/>
        <w:ind w:left="-709" w:firstLine="708"/>
        <w:jc w:val="center"/>
        <w:rPr>
          <w:rFonts w:ascii="Cambria" w:hAnsi="Cambria" w:cs="Cambria"/>
          <w:b/>
        </w:rPr>
      </w:pPr>
      <w:r w:rsidRPr="00EA4A93">
        <w:rPr>
          <w:rFonts w:ascii="Cambria" w:hAnsi="Cambria" w:cs="Cambria"/>
          <w:b/>
        </w:rPr>
        <w:t>CHIEDE</w:t>
      </w:r>
    </w:p>
    <w:p w14:paraId="46CAD898" w14:textId="77777777" w:rsidR="00786936" w:rsidRPr="00EA4A93" w:rsidRDefault="00786936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6F04D640" w14:textId="61657E68" w:rsidR="00786936" w:rsidRPr="00EA4A93" w:rsidRDefault="00CE5CDD" w:rsidP="00433D99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  <w:sz w:val="18"/>
          <w:szCs w:val="18"/>
        </w:rPr>
        <w:t>l'autorizzazione</w:t>
      </w:r>
      <w:r w:rsidRPr="00FD5749">
        <w:rPr>
          <w:rFonts w:ascii="Cambria" w:hAnsi="Cambria" w:cs="Cambria"/>
          <w:sz w:val="18"/>
          <w:szCs w:val="18"/>
        </w:rPr>
        <w:t xml:space="preserve">, ai sensi del comma </w:t>
      </w:r>
      <w:r w:rsidR="00FD5749" w:rsidRPr="00FD5749">
        <w:rPr>
          <w:rFonts w:ascii="Cambria" w:hAnsi="Cambria" w:cs="Cambria"/>
          <w:sz w:val="18"/>
          <w:szCs w:val="18"/>
        </w:rPr>
        <w:t>2</w:t>
      </w:r>
      <w:r w:rsidRPr="00FD5749">
        <w:rPr>
          <w:rFonts w:ascii="Cambria" w:hAnsi="Cambria" w:cs="Cambria"/>
          <w:sz w:val="18"/>
          <w:szCs w:val="18"/>
        </w:rPr>
        <w:t xml:space="preserve">, art. </w:t>
      </w:r>
      <w:r w:rsidR="00FD5749" w:rsidRPr="00FD5749">
        <w:rPr>
          <w:rFonts w:ascii="Cambria" w:hAnsi="Cambria" w:cs="Cambria"/>
          <w:sz w:val="18"/>
          <w:szCs w:val="18"/>
        </w:rPr>
        <w:t>5</w:t>
      </w:r>
      <w:r w:rsidR="00AE169A" w:rsidRPr="00FD5749">
        <w:rPr>
          <w:rFonts w:ascii="Cambria" w:hAnsi="Cambria" w:cs="Cambria"/>
          <w:sz w:val="18"/>
          <w:szCs w:val="18"/>
        </w:rPr>
        <w:t xml:space="preserve"> </w:t>
      </w:r>
      <w:r w:rsidRPr="00FD5749">
        <w:rPr>
          <w:rFonts w:ascii="Cambria" w:hAnsi="Cambria" w:cs="Cambria"/>
          <w:sz w:val="18"/>
          <w:szCs w:val="18"/>
        </w:rPr>
        <w:t>della L.R. 2</w:t>
      </w:r>
      <w:r w:rsidR="00AE169A" w:rsidRPr="00FD5749">
        <w:rPr>
          <w:rFonts w:ascii="Cambria" w:hAnsi="Cambria" w:cs="Cambria"/>
          <w:sz w:val="18"/>
          <w:szCs w:val="18"/>
        </w:rPr>
        <w:t>4</w:t>
      </w:r>
      <w:r w:rsidR="00433D99" w:rsidRPr="00FD5749">
        <w:rPr>
          <w:rFonts w:ascii="Cambria" w:hAnsi="Cambria" w:cs="Cambria"/>
          <w:sz w:val="18"/>
          <w:szCs w:val="18"/>
        </w:rPr>
        <w:t>/201</w:t>
      </w:r>
      <w:r w:rsidR="00AE169A" w:rsidRPr="00FD5749">
        <w:rPr>
          <w:rFonts w:ascii="Cambria" w:hAnsi="Cambria" w:cs="Cambria"/>
          <w:sz w:val="18"/>
          <w:szCs w:val="18"/>
        </w:rPr>
        <w:t>8</w:t>
      </w:r>
      <w:r w:rsidRPr="00FD5749">
        <w:rPr>
          <w:rFonts w:ascii="Cambria" w:hAnsi="Cambria" w:cs="Cambria"/>
          <w:sz w:val="18"/>
          <w:szCs w:val="18"/>
        </w:rPr>
        <w:t>,</w:t>
      </w:r>
      <w:r w:rsidRPr="00EA4A93">
        <w:rPr>
          <w:rFonts w:ascii="Cambria" w:hAnsi="Cambria" w:cs="Cambria"/>
          <w:sz w:val="18"/>
          <w:szCs w:val="18"/>
        </w:rPr>
        <w:t xml:space="preserve"> all’imputazione a</w:t>
      </w:r>
      <w:r w:rsidR="000F1F2E" w:rsidRPr="00EA4A93">
        <w:rPr>
          <w:rFonts w:ascii="Cambria" w:hAnsi="Cambria" w:cs="Cambria"/>
          <w:sz w:val="18"/>
          <w:szCs w:val="18"/>
        </w:rPr>
        <w:t xml:space="preserve"> </w:t>
      </w:r>
      <w:r w:rsidR="0079618D">
        <w:rPr>
          <w:rFonts w:ascii="Cambria" w:hAnsi="Cambria" w:cs="Cambria"/>
          <w:sz w:val="18"/>
          <w:szCs w:val="18"/>
        </w:rPr>
        <w:t>f</w:t>
      </w:r>
      <w:r w:rsidR="000F1F2E" w:rsidRPr="00EA4A93">
        <w:rPr>
          <w:rFonts w:ascii="Cambria" w:hAnsi="Cambria" w:cs="Cambria"/>
          <w:sz w:val="18"/>
          <w:szCs w:val="18"/>
        </w:rPr>
        <w:t xml:space="preserve">ondo rischi </w:t>
      </w:r>
      <w:r w:rsidR="00EA4A93">
        <w:rPr>
          <w:rFonts w:ascii="Cambria" w:hAnsi="Cambria" w:cs="Cambria"/>
          <w:sz w:val="18"/>
          <w:szCs w:val="18"/>
        </w:rPr>
        <w:t>turismo e c</w:t>
      </w:r>
      <w:r w:rsidR="000F1F2E" w:rsidRPr="00EA4A93">
        <w:rPr>
          <w:rFonts w:ascii="Cambria" w:hAnsi="Cambria" w:cs="Cambria"/>
          <w:sz w:val="18"/>
          <w:szCs w:val="18"/>
        </w:rPr>
        <w:t xml:space="preserve">ommercio </w:t>
      </w:r>
      <w:r w:rsidRPr="00EA4A93">
        <w:rPr>
          <w:rFonts w:ascii="Cambria" w:hAnsi="Cambria" w:cs="Cambria"/>
          <w:sz w:val="18"/>
          <w:szCs w:val="18"/>
        </w:rPr>
        <w:t>della somma di € ………………………</w:t>
      </w:r>
      <w:r w:rsidR="00FD5749">
        <w:rPr>
          <w:rFonts w:ascii="Cambria" w:hAnsi="Cambria" w:cs="Cambria"/>
          <w:sz w:val="18"/>
          <w:szCs w:val="18"/>
        </w:rPr>
        <w:t>…</w:t>
      </w:r>
      <w:r w:rsidRPr="00EA4A93">
        <w:rPr>
          <w:rFonts w:ascii="Cambria" w:hAnsi="Cambria" w:cs="Cambria"/>
          <w:sz w:val="18"/>
          <w:szCs w:val="18"/>
        </w:rPr>
        <w:t xml:space="preserve"> derivante da risorse </w:t>
      </w:r>
      <w:r w:rsidR="000F1F2E" w:rsidRPr="00EA4A93">
        <w:rPr>
          <w:rFonts w:ascii="Cambria" w:hAnsi="Cambria" w:cs="Cambria"/>
          <w:sz w:val="18"/>
          <w:szCs w:val="18"/>
        </w:rPr>
        <w:t xml:space="preserve">assegnate e non </w:t>
      </w:r>
      <w:r w:rsidR="000029B0" w:rsidRPr="00EA4A93">
        <w:rPr>
          <w:rFonts w:ascii="Cambria" w:hAnsi="Cambria" w:cs="Cambria"/>
          <w:sz w:val="18"/>
          <w:szCs w:val="18"/>
        </w:rPr>
        <w:t>rendicontate</w:t>
      </w:r>
      <w:r w:rsidR="00FD5749">
        <w:rPr>
          <w:rFonts w:ascii="Cambria" w:hAnsi="Cambria" w:cs="Cambria"/>
          <w:sz w:val="18"/>
          <w:szCs w:val="18"/>
        </w:rPr>
        <w:t>,</w:t>
      </w:r>
      <w:r w:rsidRPr="00FD5749">
        <w:rPr>
          <w:rFonts w:ascii="Cambria" w:hAnsi="Cambria" w:cs="Cambria"/>
          <w:sz w:val="18"/>
          <w:szCs w:val="18"/>
        </w:rPr>
        <w:t xml:space="preserve"> </w:t>
      </w:r>
      <w:r w:rsidRPr="00FD5749">
        <w:rPr>
          <w:rFonts w:ascii="Cambria" w:hAnsi="Cambria" w:cs="Cambria"/>
          <w:b/>
          <w:sz w:val="18"/>
          <w:szCs w:val="18"/>
        </w:rPr>
        <w:t>alla data del 31 dicembre 201</w:t>
      </w:r>
      <w:r w:rsidR="00AE169A" w:rsidRPr="00FD5749">
        <w:rPr>
          <w:rFonts w:ascii="Cambria" w:hAnsi="Cambria" w:cs="Cambria"/>
          <w:b/>
          <w:sz w:val="18"/>
          <w:szCs w:val="18"/>
        </w:rPr>
        <w:t>8</w:t>
      </w:r>
      <w:r w:rsidRPr="00FD5749">
        <w:rPr>
          <w:rFonts w:ascii="Cambria" w:hAnsi="Cambria" w:cs="Cambria"/>
          <w:b/>
          <w:sz w:val="18"/>
          <w:szCs w:val="18"/>
        </w:rPr>
        <w:t>,</w:t>
      </w:r>
      <w:r w:rsidRPr="00EA4A93">
        <w:rPr>
          <w:rFonts w:ascii="Cambria" w:hAnsi="Cambria" w:cs="Cambria"/>
          <w:sz w:val="18"/>
          <w:szCs w:val="18"/>
        </w:rPr>
        <w:t xml:space="preserve"> presso i fondi rischi costituiti da contributi concessi ai sensi delle leggi regionali </w:t>
      </w:r>
      <w:r w:rsidR="000F1F2E" w:rsidRPr="00EA4A93">
        <w:rPr>
          <w:rFonts w:ascii="Cambria" w:hAnsi="Cambria" w:cs="Cambria"/>
          <w:sz w:val="18"/>
          <w:szCs w:val="18"/>
        </w:rPr>
        <w:t>n. 41/97 e n. 40/02 e così suddivis</w:t>
      </w:r>
      <w:r w:rsidR="00EA4A93">
        <w:rPr>
          <w:rFonts w:ascii="Cambria" w:hAnsi="Cambria" w:cs="Cambria"/>
          <w:sz w:val="18"/>
          <w:szCs w:val="18"/>
        </w:rPr>
        <w:t>i</w:t>
      </w:r>
      <w:r w:rsidR="000F1F2E" w:rsidRPr="00EA4A93">
        <w:rPr>
          <w:rFonts w:ascii="Cambria" w:hAnsi="Cambria" w:cs="Cambria"/>
          <w:sz w:val="18"/>
          <w:szCs w:val="18"/>
        </w:rPr>
        <w:t>:</w:t>
      </w:r>
    </w:p>
    <w:p w14:paraId="1F300E66" w14:textId="11A531A1" w:rsidR="000F1F2E" w:rsidRPr="00EA4A93" w:rsidRDefault="000F1F2E">
      <w:pPr>
        <w:pStyle w:val="Standard"/>
        <w:ind w:left="14"/>
        <w:jc w:val="both"/>
        <w:rPr>
          <w:rFonts w:ascii="Cambria" w:hAnsi="Cambria" w:cs="Cambria"/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65"/>
        <w:gridCol w:w="986"/>
        <w:gridCol w:w="985"/>
        <w:gridCol w:w="985"/>
        <w:gridCol w:w="985"/>
        <w:gridCol w:w="985"/>
        <w:gridCol w:w="986"/>
        <w:gridCol w:w="1489"/>
      </w:tblGrid>
      <w:tr w:rsidR="0079618D" w:rsidRPr="00EA4A93" w14:paraId="18A84699" w14:textId="55776254" w:rsidTr="00242A6A">
        <w:tc>
          <w:tcPr>
            <w:tcW w:w="1665" w:type="dxa"/>
          </w:tcPr>
          <w:p w14:paraId="5BF6849F" w14:textId="77777777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71" w:type="dxa"/>
            <w:gridSpan w:val="2"/>
          </w:tcPr>
          <w:p w14:paraId="1B4A9F48" w14:textId="492EDBC6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____</w:t>
            </w:r>
            <w:r w:rsidR="00FD5749" w:rsidRPr="006310D1">
              <w:rPr>
                <w:rFonts w:ascii="Cambria" w:hAnsi="Cambria" w:cs="Cambria"/>
                <w:sz w:val="18"/>
                <w:szCs w:val="18"/>
              </w:rPr>
              <w:t>*</w:t>
            </w:r>
          </w:p>
        </w:tc>
        <w:tc>
          <w:tcPr>
            <w:tcW w:w="1970" w:type="dxa"/>
            <w:gridSpan w:val="2"/>
          </w:tcPr>
          <w:p w14:paraId="18CD5218" w14:textId="715E494C" w:rsidR="0079618D" w:rsidRPr="00FD5749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___</w:t>
            </w:r>
            <w:r w:rsidR="00FD5749" w:rsidRPr="006310D1">
              <w:rPr>
                <w:rFonts w:ascii="Cambria" w:hAnsi="Cambria" w:cs="Cambria"/>
                <w:sz w:val="18"/>
                <w:szCs w:val="18"/>
              </w:rPr>
              <w:t>*</w:t>
            </w:r>
          </w:p>
        </w:tc>
        <w:tc>
          <w:tcPr>
            <w:tcW w:w="1971" w:type="dxa"/>
            <w:gridSpan w:val="2"/>
          </w:tcPr>
          <w:p w14:paraId="17D31A65" w14:textId="47D20BEB" w:rsidR="0079618D" w:rsidRPr="00FD5749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8</w:t>
            </w:r>
          </w:p>
        </w:tc>
        <w:tc>
          <w:tcPr>
            <w:tcW w:w="1489" w:type="dxa"/>
          </w:tcPr>
          <w:p w14:paraId="600400E9" w14:textId="4A402247" w:rsidR="0079618D" w:rsidRPr="00EA4A93" w:rsidRDefault="0079618D" w:rsidP="000F1F2E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</w:tr>
      <w:tr w:rsidR="0079618D" w:rsidRPr="00EA4A93" w14:paraId="4DFCDBC7" w14:textId="0BCA0DD5" w:rsidTr="00242A6A">
        <w:tc>
          <w:tcPr>
            <w:tcW w:w="1665" w:type="dxa"/>
          </w:tcPr>
          <w:p w14:paraId="0AA90E03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12FF3B43" w14:textId="6CFF1B03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64912D57" w14:textId="1EDCC8D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30853EB2" w14:textId="68612E2C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02C2EF36" w14:textId="733536C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0B5F951B" w14:textId="5B848175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6" w:type="dxa"/>
          </w:tcPr>
          <w:p w14:paraId="0E6EDC0F" w14:textId="056752D4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1489" w:type="dxa"/>
          </w:tcPr>
          <w:p w14:paraId="61815FA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6E3DC723" w14:textId="4ED89FF7" w:rsidTr="00242A6A">
        <w:tc>
          <w:tcPr>
            <w:tcW w:w="1665" w:type="dxa"/>
          </w:tcPr>
          <w:p w14:paraId="644856A1" w14:textId="3DACD5EF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Garanzia</w:t>
            </w:r>
          </w:p>
        </w:tc>
        <w:tc>
          <w:tcPr>
            <w:tcW w:w="986" w:type="dxa"/>
          </w:tcPr>
          <w:p w14:paraId="6D57E54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004CCB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332E20D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BAE667F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3C9EC4D1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3557394B" w14:textId="50808414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77DA3D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03C1D23D" w14:textId="00F833D0" w:rsidTr="00242A6A">
        <w:tc>
          <w:tcPr>
            <w:tcW w:w="1665" w:type="dxa"/>
          </w:tcPr>
          <w:p w14:paraId="78884133" w14:textId="310074DF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Conto Interessi</w:t>
            </w:r>
          </w:p>
        </w:tc>
        <w:tc>
          <w:tcPr>
            <w:tcW w:w="986" w:type="dxa"/>
          </w:tcPr>
          <w:p w14:paraId="5FBE3A9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FDBA36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819793E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44D27E7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F007D5D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7F37338E" w14:textId="1957FE29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CE85674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0BF19B15" w14:textId="4C63ABD5" w:rsidTr="00242A6A">
        <w:tc>
          <w:tcPr>
            <w:tcW w:w="1665" w:type="dxa"/>
          </w:tcPr>
          <w:p w14:paraId="3DAB272E" w14:textId="109560CA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  <w:tc>
          <w:tcPr>
            <w:tcW w:w="986" w:type="dxa"/>
          </w:tcPr>
          <w:p w14:paraId="36EC81F8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2A42C8F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5F242BE1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9B43E85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2CF1762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0E346ACB" w14:textId="774BEDBE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6C3EF62" w14:textId="77777777" w:rsidR="0079618D" w:rsidRPr="00EA4A93" w:rsidRDefault="0079618D" w:rsidP="000029B0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14:paraId="096DA769" w14:textId="77777777" w:rsidR="000F1F2E" w:rsidRPr="00EA4A93" w:rsidRDefault="000F1F2E">
      <w:pPr>
        <w:pStyle w:val="Standard"/>
        <w:ind w:left="14"/>
        <w:jc w:val="both"/>
        <w:rPr>
          <w:rFonts w:ascii="Cambria" w:hAnsi="Cambria" w:cs="Cambria"/>
          <w:sz w:val="18"/>
          <w:szCs w:val="18"/>
        </w:rPr>
      </w:pPr>
    </w:p>
    <w:p w14:paraId="270BCCBB" w14:textId="1C1421FB" w:rsidR="00FD5749" w:rsidRDefault="00FD5749" w:rsidP="00242A6A">
      <w:pPr>
        <w:pStyle w:val="Standard"/>
        <w:jc w:val="both"/>
        <w:rPr>
          <w:rFonts w:ascii="Cambria" w:hAnsi="Cambria" w:cs="Cambria"/>
          <w:sz w:val="18"/>
          <w:szCs w:val="18"/>
        </w:rPr>
      </w:pPr>
      <w:r w:rsidRPr="00FD5749">
        <w:rPr>
          <w:rFonts w:ascii="Cambria" w:hAnsi="Cambria" w:cs="Cambria"/>
          <w:sz w:val="18"/>
          <w:szCs w:val="18"/>
        </w:rPr>
        <w:t>*Aggiungere colonne se necessario</w:t>
      </w:r>
    </w:p>
    <w:p w14:paraId="4B68487D" w14:textId="7AB1C6FD" w:rsidR="00242A6A" w:rsidRDefault="00242A6A" w:rsidP="00242A6A">
      <w:pPr>
        <w:pStyle w:val="Standard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</w:p>
    <w:p w14:paraId="279C4379" w14:textId="2EF76CE1" w:rsidR="00786936" w:rsidRPr="006310D1" w:rsidRDefault="00242A6A" w:rsidP="00242A6A">
      <w:pPr>
        <w:pStyle w:val="Standard"/>
        <w:ind w:hanging="709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 w:rsidR="000029B0" w:rsidRPr="006310D1">
        <w:rPr>
          <w:rFonts w:ascii="Cambria" w:hAnsi="Cambria" w:cs="Cambria"/>
          <w:sz w:val="18"/>
          <w:szCs w:val="18"/>
        </w:rPr>
        <w:t>A tal fine si ricapitolano le rendicontazioni già effettuate</w:t>
      </w:r>
      <w:r w:rsidR="00FD5749" w:rsidRPr="006310D1">
        <w:rPr>
          <w:rFonts w:ascii="Cambria" w:hAnsi="Cambria" w:cs="Cambria"/>
          <w:sz w:val="18"/>
          <w:szCs w:val="18"/>
        </w:rPr>
        <w:t>*</w:t>
      </w:r>
      <w:r w:rsidR="000029B0" w:rsidRPr="006310D1">
        <w:rPr>
          <w:rFonts w:ascii="Cambria" w:hAnsi="Cambria" w:cs="Cambria"/>
          <w:sz w:val="18"/>
          <w:szCs w:val="18"/>
        </w:rPr>
        <w:t>*:</w:t>
      </w:r>
    </w:p>
    <w:p w14:paraId="12D05A6E" w14:textId="5E29E029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65"/>
        <w:gridCol w:w="986"/>
        <w:gridCol w:w="985"/>
        <w:gridCol w:w="985"/>
        <w:gridCol w:w="985"/>
        <w:gridCol w:w="985"/>
        <w:gridCol w:w="986"/>
        <w:gridCol w:w="1489"/>
      </w:tblGrid>
      <w:tr w:rsidR="0079618D" w:rsidRPr="00EA4A93" w14:paraId="16948BF1" w14:textId="42DB23BF" w:rsidTr="00242A6A">
        <w:tc>
          <w:tcPr>
            <w:tcW w:w="1665" w:type="dxa"/>
          </w:tcPr>
          <w:p w14:paraId="2563294C" w14:textId="77777777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71" w:type="dxa"/>
            <w:gridSpan w:val="2"/>
          </w:tcPr>
          <w:p w14:paraId="68340F44" w14:textId="3FDD2353" w:rsidR="0079618D" w:rsidRPr="00FD5749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____</w:t>
            </w:r>
          </w:p>
        </w:tc>
        <w:tc>
          <w:tcPr>
            <w:tcW w:w="1970" w:type="dxa"/>
            <w:gridSpan w:val="2"/>
          </w:tcPr>
          <w:p w14:paraId="303A888F" w14:textId="377EBEFF" w:rsidR="0079618D" w:rsidRPr="00FD5749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_____</w:t>
            </w:r>
          </w:p>
        </w:tc>
        <w:tc>
          <w:tcPr>
            <w:tcW w:w="1971" w:type="dxa"/>
            <w:gridSpan w:val="2"/>
          </w:tcPr>
          <w:p w14:paraId="50959C28" w14:textId="785F11C8" w:rsidR="0079618D" w:rsidRPr="00FD5749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D5749">
              <w:rPr>
                <w:rFonts w:ascii="Cambria" w:hAnsi="Cambria" w:cs="Cambria"/>
                <w:sz w:val="18"/>
                <w:szCs w:val="18"/>
              </w:rPr>
              <w:t>201</w:t>
            </w:r>
            <w:r w:rsidR="00AE169A" w:rsidRPr="00FD5749">
              <w:rPr>
                <w:rFonts w:ascii="Cambria" w:hAnsi="Cambria" w:cs="Cambria"/>
                <w:sz w:val="18"/>
                <w:szCs w:val="18"/>
              </w:rPr>
              <w:t>8</w:t>
            </w:r>
          </w:p>
        </w:tc>
        <w:tc>
          <w:tcPr>
            <w:tcW w:w="1489" w:type="dxa"/>
          </w:tcPr>
          <w:p w14:paraId="6BF722E3" w14:textId="5E55035C" w:rsidR="0079618D" w:rsidRPr="00EA4A93" w:rsidRDefault="0079618D" w:rsidP="00D25D09">
            <w:pPr>
              <w:pStyle w:val="Standard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</w:tr>
      <w:tr w:rsidR="0079618D" w:rsidRPr="00EA4A93" w14:paraId="13D5957F" w14:textId="3C6CB8A5" w:rsidTr="00242A6A">
        <w:tc>
          <w:tcPr>
            <w:tcW w:w="1665" w:type="dxa"/>
          </w:tcPr>
          <w:p w14:paraId="5BC9551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55D3656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29E6ADF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11AB918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5" w:type="dxa"/>
          </w:tcPr>
          <w:p w14:paraId="7DFAAA8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985" w:type="dxa"/>
          </w:tcPr>
          <w:p w14:paraId="146BF52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41/97</w:t>
            </w:r>
          </w:p>
        </w:tc>
        <w:tc>
          <w:tcPr>
            <w:tcW w:w="986" w:type="dxa"/>
          </w:tcPr>
          <w:p w14:paraId="0CA79396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LR. 40/02</w:t>
            </w:r>
          </w:p>
        </w:tc>
        <w:tc>
          <w:tcPr>
            <w:tcW w:w="1489" w:type="dxa"/>
          </w:tcPr>
          <w:p w14:paraId="31F45B5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9D0FCFB" w14:textId="2DF3085E" w:rsidTr="00242A6A">
        <w:tc>
          <w:tcPr>
            <w:tcW w:w="1665" w:type="dxa"/>
          </w:tcPr>
          <w:p w14:paraId="03D4DED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Garanzia</w:t>
            </w:r>
          </w:p>
        </w:tc>
        <w:tc>
          <w:tcPr>
            <w:tcW w:w="986" w:type="dxa"/>
          </w:tcPr>
          <w:p w14:paraId="187680D4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153915DE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A0898C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6D8D2F2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721558D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24DBA83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F94CE3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2788A8C" w14:textId="3199612F" w:rsidTr="00242A6A">
        <w:tc>
          <w:tcPr>
            <w:tcW w:w="1665" w:type="dxa"/>
          </w:tcPr>
          <w:p w14:paraId="0185E91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Conto Interessi</w:t>
            </w:r>
          </w:p>
        </w:tc>
        <w:tc>
          <w:tcPr>
            <w:tcW w:w="986" w:type="dxa"/>
          </w:tcPr>
          <w:p w14:paraId="094C3B9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C973C6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60F5A00F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A0A5709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09B9CA3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378F6092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4321147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79618D" w:rsidRPr="00EA4A93" w14:paraId="107DD686" w14:textId="0557283C" w:rsidTr="00242A6A">
        <w:tc>
          <w:tcPr>
            <w:tcW w:w="1665" w:type="dxa"/>
          </w:tcPr>
          <w:p w14:paraId="3567D79B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EA4A93">
              <w:rPr>
                <w:rFonts w:ascii="Cambria" w:hAnsi="Cambria" w:cs="Cambria"/>
                <w:sz w:val="18"/>
                <w:szCs w:val="18"/>
              </w:rPr>
              <w:t>Totale</w:t>
            </w:r>
          </w:p>
        </w:tc>
        <w:tc>
          <w:tcPr>
            <w:tcW w:w="986" w:type="dxa"/>
          </w:tcPr>
          <w:p w14:paraId="6BC7185E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FFEBDC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7AC3E118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79F5971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5" w:type="dxa"/>
          </w:tcPr>
          <w:p w14:paraId="47372A7A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</w:tcPr>
          <w:p w14:paraId="2A656FC6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BAF40B0" w14:textId="77777777" w:rsidR="0079618D" w:rsidRPr="00EA4A93" w:rsidRDefault="0079618D" w:rsidP="00D25D09">
            <w:pPr>
              <w:pStyle w:val="Standard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14:paraId="34385D41" w14:textId="77777777" w:rsidR="00FD5749" w:rsidRDefault="00FD5749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07897990" w14:textId="0C7D0BBF" w:rsidR="000029B0" w:rsidRPr="006310D1" w:rsidRDefault="00FD5749" w:rsidP="00242A6A">
      <w:pPr>
        <w:pStyle w:val="Standard"/>
        <w:ind w:left="-709" w:firstLine="695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*</w:t>
      </w:r>
      <w:r w:rsidR="000029B0" w:rsidRPr="006310D1">
        <w:rPr>
          <w:rFonts w:ascii="Cambria" w:hAnsi="Cambria" w:cs="Cambria"/>
          <w:sz w:val="18"/>
          <w:szCs w:val="18"/>
        </w:rPr>
        <w:t xml:space="preserve">*nella singola cella oltre all’ammontare indicare anche la gli estremi della PEC inviata </w:t>
      </w:r>
      <w:r w:rsidR="005B161B">
        <w:rPr>
          <w:rFonts w:ascii="Cambria" w:hAnsi="Cambria" w:cs="Cambria"/>
          <w:sz w:val="18"/>
          <w:szCs w:val="18"/>
        </w:rPr>
        <w:t>alla</w:t>
      </w:r>
      <w:r w:rsidR="000029B0" w:rsidRPr="006310D1">
        <w:rPr>
          <w:rFonts w:ascii="Cambria" w:hAnsi="Cambria" w:cs="Cambria"/>
          <w:sz w:val="18"/>
          <w:szCs w:val="18"/>
        </w:rPr>
        <w:t xml:space="preserve"> RER</w:t>
      </w:r>
    </w:p>
    <w:p w14:paraId="7D69F95D" w14:textId="65904D75" w:rsidR="000029B0" w:rsidRPr="00EA4A93" w:rsidRDefault="000029B0">
      <w:pPr>
        <w:pStyle w:val="Standard"/>
        <w:ind w:left="-709"/>
        <w:jc w:val="both"/>
        <w:rPr>
          <w:rFonts w:ascii="Cambria" w:hAnsi="Cambria" w:cs="Cambria"/>
          <w:b/>
          <w:sz w:val="18"/>
          <w:szCs w:val="18"/>
        </w:rPr>
      </w:pPr>
    </w:p>
    <w:p w14:paraId="7E35E30F" w14:textId="2D45C663" w:rsidR="00786936" w:rsidRPr="00EA4A93" w:rsidRDefault="00CE5CDD" w:rsidP="006310D1">
      <w:pPr>
        <w:pStyle w:val="Standard"/>
        <w:tabs>
          <w:tab w:val="left" w:pos="706"/>
        </w:tabs>
        <w:spacing w:before="60" w:after="120"/>
        <w:ind w:left="-14"/>
        <w:jc w:val="both"/>
        <w:rPr>
          <w:rFonts w:ascii="Cambria" w:hAnsi="Cambria" w:cs="Cambria"/>
          <w:sz w:val="18"/>
          <w:szCs w:val="18"/>
        </w:rPr>
      </w:pPr>
      <w:r w:rsidRPr="00EA4A93">
        <w:rPr>
          <w:rFonts w:ascii="Cambria" w:hAnsi="Cambria" w:cs="Cambria"/>
        </w:rPr>
        <w:t xml:space="preserve">  </w:t>
      </w:r>
      <w:r w:rsidR="000029B0" w:rsidRPr="00EA4A93">
        <w:rPr>
          <w:rFonts w:ascii="Cambria" w:hAnsi="Cambria" w:cs="Cambria"/>
          <w:sz w:val="18"/>
          <w:szCs w:val="18"/>
        </w:rPr>
        <w:t>S</w:t>
      </w:r>
      <w:r w:rsidR="006310D1">
        <w:rPr>
          <w:rFonts w:ascii="Cambria" w:hAnsi="Cambria" w:cs="Cambria"/>
          <w:sz w:val="18"/>
          <w:szCs w:val="18"/>
        </w:rPr>
        <w:t xml:space="preserve">i allega </w:t>
      </w:r>
      <w:r w:rsidRPr="00EA4A93">
        <w:rPr>
          <w:rFonts w:ascii="Cambria" w:hAnsi="Cambria" w:cs="Cambria"/>
          <w:sz w:val="18"/>
          <w:szCs w:val="18"/>
        </w:rPr>
        <w:t xml:space="preserve">relazione redatta secondo le indicazioni di cui </w:t>
      </w:r>
      <w:r w:rsidR="0079618D">
        <w:rPr>
          <w:rFonts w:ascii="Cambria" w:hAnsi="Cambria" w:cs="Cambria"/>
          <w:sz w:val="18"/>
          <w:szCs w:val="18"/>
        </w:rPr>
        <w:t>al</w:t>
      </w:r>
      <w:r w:rsidRPr="00EA4A93">
        <w:rPr>
          <w:rFonts w:ascii="Cambria" w:hAnsi="Cambria" w:cs="Cambria"/>
          <w:sz w:val="18"/>
          <w:szCs w:val="18"/>
        </w:rPr>
        <w:t xml:space="preserve"> paragrafo 2 dell’allegato A;</w:t>
      </w:r>
    </w:p>
    <w:p w14:paraId="77B20700" w14:textId="77777777" w:rsidR="006310D1" w:rsidRDefault="006310D1" w:rsidP="006310D1">
      <w:pPr>
        <w:pStyle w:val="Standard"/>
        <w:autoSpaceDE w:val="0"/>
        <w:rPr>
          <w:rFonts w:ascii="Cambria" w:hAnsi="Cambria" w:cs="Cambria"/>
          <w:i/>
          <w:sz w:val="18"/>
          <w:szCs w:val="18"/>
        </w:rPr>
      </w:pPr>
    </w:p>
    <w:p w14:paraId="2AC3058C" w14:textId="5E016CA6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REFERENTE DELLA RICHIESTA</w:t>
      </w:r>
    </w:p>
    <w:p w14:paraId="4C74D15B" w14:textId="6DD5C25D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NOME E COGNOME</w:t>
      </w:r>
      <w:r>
        <w:rPr>
          <w:rFonts w:ascii="Cambria" w:hAnsi="Cambria" w:cs="Cambria"/>
          <w:sz w:val="18"/>
          <w:szCs w:val="18"/>
        </w:rPr>
        <w:t>……………………………………………………………………</w:t>
      </w:r>
    </w:p>
    <w:p w14:paraId="17A8A951" w14:textId="23985619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E-MAIL</w:t>
      </w: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</w:t>
      </w:r>
      <w:proofErr w:type="gramStart"/>
      <w:r>
        <w:rPr>
          <w:rFonts w:ascii="Cambria" w:hAnsi="Cambria" w:cs="Cambria"/>
          <w:sz w:val="18"/>
          <w:szCs w:val="18"/>
        </w:rPr>
        <w:t>…….</w:t>
      </w:r>
      <w:proofErr w:type="gramEnd"/>
      <w:r>
        <w:rPr>
          <w:rFonts w:ascii="Cambria" w:hAnsi="Cambria" w:cs="Cambria"/>
          <w:sz w:val="18"/>
          <w:szCs w:val="18"/>
        </w:rPr>
        <w:t>.</w:t>
      </w:r>
    </w:p>
    <w:p w14:paraId="51A0E4CC" w14:textId="7C0C39C7" w:rsidR="006310D1" w:rsidRPr="006310D1" w:rsidRDefault="006310D1" w:rsidP="006310D1">
      <w:pPr>
        <w:pStyle w:val="Standard"/>
        <w:ind w:left="-14"/>
        <w:jc w:val="both"/>
        <w:rPr>
          <w:rFonts w:ascii="Cambria" w:hAnsi="Cambria" w:cs="Cambria"/>
          <w:sz w:val="18"/>
          <w:szCs w:val="18"/>
        </w:rPr>
      </w:pPr>
      <w:r w:rsidRPr="006310D1">
        <w:rPr>
          <w:rFonts w:ascii="Cambria" w:hAnsi="Cambria" w:cs="Cambria"/>
          <w:sz w:val="18"/>
          <w:szCs w:val="18"/>
        </w:rPr>
        <w:t>TEL</w:t>
      </w:r>
      <w:r>
        <w:rPr>
          <w:rFonts w:ascii="Cambria" w:hAnsi="Cambria" w:cs="Cambria"/>
          <w:sz w:val="18"/>
          <w:szCs w:val="18"/>
        </w:rPr>
        <w:t>…………………………………………….</w:t>
      </w:r>
    </w:p>
    <w:p w14:paraId="2476457F" w14:textId="77777777" w:rsidR="006310D1" w:rsidRPr="00EA4A93" w:rsidRDefault="006310D1">
      <w:pPr>
        <w:pStyle w:val="Standard"/>
        <w:autoSpaceDE w:val="0"/>
        <w:ind w:left="-709"/>
        <w:rPr>
          <w:rFonts w:cs="Courier New"/>
          <w:sz w:val="18"/>
          <w:szCs w:val="18"/>
        </w:rPr>
      </w:pPr>
      <w:r w:rsidRPr="00EA4A93">
        <w:rPr>
          <w:rFonts w:cs="Courier New"/>
          <w:sz w:val="18"/>
          <w:szCs w:val="18"/>
        </w:rPr>
        <w:fldChar w:fldCharType="begin"/>
      </w:r>
      <w:r w:rsidRPr="00EA4A93">
        <w:rPr>
          <w:rFonts w:cs="Courier New"/>
          <w:sz w:val="18"/>
          <w:szCs w:val="18"/>
        </w:rPr>
        <w:instrText xml:space="preserve"> FILLIN "" </w:instrText>
      </w:r>
      <w:r w:rsidRPr="00EA4A93">
        <w:rPr>
          <w:rFonts w:cs="Courier New"/>
          <w:sz w:val="18"/>
          <w:szCs w:val="18"/>
        </w:rPr>
        <w:fldChar w:fldCharType="separate"/>
      </w:r>
      <w:r w:rsidRPr="00EA4A93">
        <w:rPr>
          <w:rFonts w:cs="Courier New"/>
          <w:sz w:val="18"/>
          <w:szCs w:val="18"/>
        </w:rPr>
        <w:t>     </w:t>
      </w:r>
      <w:r w:rsidRPr="00EA4A93">
        <w:rPr>
          <w:rFonts w:cs="Courier New"/>
          <w:sz w:val="18"/>
          <w:szCs w:val="18"/>
        </w:rPr>
        <w:fldChar w:fldCharType="end"/>
      </w:r>
    </w:p>
    <w:p w14:paraId="331BAB0B" w14:textId="77777777" w:rsidR="00786936" w:rsidRPr="00EA4A93" w:rsidRDefault="00786936">
      <w:pPr>
        <w:pStyle w:val="Standard"/>
        <w:ind w:left="-709"/>
        <w:jc w:val="both"/>
        <w:rPr>
          <w:rFonts w:ascii="Cambria" w:hAnsi="Cambria" w:cs="Cambria"/>
          <w:sz w:val="18"/>
          <w:szCs w:val="18"/>
        </w:rPr>
      </w:pPr>
    </w:p>
    <w:p w14:paraId="477D8309" w14:textId="7C117E0D" w:rsidR="00786936" w:rsidRDefault="00CE5CDD">
      <w:pPr>
        <w:pStyle w:val="Standard"/>
        <w:ind w:left="-14"/>
        <w:jc w:val="both"/>
        <w:rPr>
          <w:rFonts w:ascii="Cambria" w:hAnsi="Cambria" w:cs="Cambria"/>
        </w:rPr>
      </w:pPr>
      <w:r w:rsidRPr="00EA4A93">
        <w:rPr>
          <w:rFonts w:ascii="Cambria" w:hAnsi="Cambria" w:cs="Cambria"/>
        </w:rPr>
        <w:t>Data…………………</w:t>
      </w:r>
      <w:proofErr w:type="gramStart"/>
      <w:r w:rsidRPr="00EA4A93">
        <w:rPr>
          <w:rFonts w:ascii="Cambria" w:hAnsi="Cambria" w:cs="Cambria"/>
        </w:rPr>
        <w:t>…….</w:t>
      </w:r>
      <w:proofErr w:type="gramEnd"/>
      <w:r w:rsidRPr="00EA4A93">
        <w:rPr>
          <w:rFonts w:ascii="Cambria" w:hAnsi="Cambria" w:cs="Cambria"/>
        </w:rPr>
        <w:t>.</w:t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</w:r>
      <w:r w:rsidRPr="00EA4A93">
        <w:rPr>
          <w:rFonts w:ascii="Cambria" w:hAnsi="Cambria" w:cs="Cambria"/>
        </w:rPr>
        <w:tab/>
        <w:t xml:space="preserve">   IL LEGALE RAPPRESENTANTE</w:t>
      </w:r>
      <w:r w:rsidRPr="00EA4A93">
        <w:rPr>
          <w:rStyle w:val="Rimandonotaapidipagina1"/>
          <w:rFonts w:ascii="Cambria" w:hAnsi="Cambria" w:cs="Cambria"/>
        </w:rPr>
        <w:footnoteReference w:id="1"/>
      </w:r>
    </w:p>
    <w:p w14:paraId="461DB52E" w14:textId="7CBC744F" w:rsidR="006310D1" w:rsidRDefault="006310D1">
      <w:pPr>
        <w:pStyle w:val="Standard"/>
        <w:ind w:left="-14"/>
        <w:jc w:val="both"/>
        <w:rPr>
          <w:rFonts w:ascii="Cambria" w:hAnsi="Cambria" w:cs="Cambria"/>
        </w:rPr>
      </w:pPr>
    </w:p>
    <w:p w14:paraId="64C6E94B" w14:textId="1F149D92" w:rsidR="006310D1" w:rsidRDefault="006310D1">
      <w:pPr>
        <w:pStyle w:val="Standard"/>
        <w:ind w:left="-1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………………………………………………………………</w:t>
      </w:r>
    </w:p>
    <w:p w14:paraId="73E4584E" w14:textId="77777777" w:rsidR="00DB52A7" w:rsidRDefault="00DB52A7" w:rsidP="00DB52A7">
      <w:pPr>
        <w:spacing w:line="200" w:lineRule="exact"/>
        <w:rPr>
          <w:rFonts w:eastAsia="Times New Roman"/>
        </w:rPr>
      </w:pPr>
      <w:bookmarkStart w:id="1" w:name="page1"/>
      <w:bookmarkEnd w:id="1"/>
    </w:p>
    <w:p w14:paraId="1A1CA432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57D3CF61" w14:textId="77777777" w:rsidR="00DB52A7" w:rsidRDefault="00DB52A7" w:rsidP="00DB52A7">
      <w:pPr>
        <w:spacing w:line="368" w:lineRule="exact"/>
        <w:rPr>
          <w:rFonts w:eastAsia="Times New Roman"/>
        </w:rPr>
      </w:pPr>
    </w:p>
    <w:p w14:paraId="73C7A56F" w14:textId="0F5CC4EC" w:rsidR="00DB52A7" w:rsidRPr="00495B5F" w:rsidRDefault="00495B5F" w:rsidP="00495B5F">
      <w:pPr>
        <w:spacing w:line="0" w:lineRule="atLeast"/>
        <w:rPr>
          <w:rFonts w:eastAsia="Times New Roman"/>
          <w:b/>
        </w:rPr>
      </w:pPr>
      <w:r w:rsidRPr="00495B5F">
        <w:rPr>
          <w:rFonts w:eastAsia="Times New Roman"/>
          <w:b/>
        </w:rPr>
        <w:t>Allegato A</w:t>
      </w:r>
      <w:r w:rsidR="00A0462F">
        <w:rPr>
          <w:rFonts w:eastAsia="Times New Roman"/>
          <w:b/>
        </w:rPr>
        <w:t>/2</w:t>
      </w:r>
    </w:p>
    <w:p w14:paraId="4D22946D" w14:textId="27985581" w:rsidR="00DB52A7" w:rsidRDefault="00DB52A7" w:rsidP="00DB52A7">
      <w:pPr>
        <w:spacing w:line="20" w:lineRule="exact"/>
        <w:rPr>
          <w:rFonts w:eastAsia="Times New Roman"/>
        </w:rPr>
      </w:pPr>
      <w:r>
        <w:rPr>
          <w:rFonts w:eastAsia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0E536E02" wp14:editId="0738C2DD">
            <wp:simplePos x="0" y="0"/>
            <wp:positionH relativeFrom="column">
              <wp:posOffset>-78740</wp:posOffset>
            </wp:positionH>
            <wp:positionV relativeFrom="paragraph">
              <wp:posOffset>267970</wp:posOffset>
            </wp:positionV>
            <wp:extent cx="6271260" cy="40513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4F23D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4CEDE36E" w14:textId="77777777" w:rsidR="00DB52A7" w:rsidRDefault="00DB52A7" w:rsidP="00DB52A7">
      <w:pPr>
        <w:spacing w:line="231" w:lineRule="exact"/>
        <w:rPr>
          <w:rFonts w:eastAsia="Times New Roman"/>
        </w:rPr>
      </w:pPr>
    </w:p>
    <w:p w14:paraId="5D3AC18F" w14:textId="77777777" w:rsidR="00DB52A7" w:rsidRDefault="00DB52A7" w:rsidP="00DB52A7">
      <w:pPr>
        <w:spacing w:line="0" w:lineRule="atLeast"/>
        <w:ind w:right="580"/>
        <w:jc w:val="center"/>
        <w:rPr>
          <w:rFonts w:eastAsia="Times New Roman"/>
          <w:b/>
          <w:sz w:val="18"/>
        </w:rPr>
      </w:pPr>
      <w:r>
        <w:rPr>
          <w:rFonts w:eastAsia="Times New Roman"/>
          <w:b/>
          <w:sz w:val="22"/>
        </w:rPr>
        <w:t>C</w:t>
      </w:r>
      <w:r>
        <w:rPr>
          <w:rFonts w:eastAsia="Times New Roman"/>
          <w:b/>
          <w:sz w:val="18"/>
        </w:rPr>
        <w:t>ARTA DEI</w:t>
      </w:r>
      <w:r>
        <w:rPr>
          <w:rFonts w:eastAsia="Times New Roman"/>
          <w:b/>
          <w:sz w:val="22"/>
        </w:rPr>
        <w:t xml:space="preserve"> P</w:t>
      </w:r>
      <w:r>
        <w:rPr>
          <w:rFonts w:eastAsia="Times New Roman"/>
          <w:b/>
          <w:sz w:val="18"/>
        </w:rPr>
        <w:t>RINCIPI DI</w:t>
      </w:r>
      <w:r>
        <w:rPr>
          <w:rFonts w:eastAsia="Times New Roman"/>
          <w:b/>
          <w:sz w:val="22"/>
        </w:rPr>
        <w:t xml:space="preserve"> R</w:t>
      </w:r>
      <w:r>
        <w:rPr>
          <w:rFonts w:eastAsia="Times New Roman"/>
          <w:b/>
          <w:sz w:val="18"/>
        </w:rPr>
        <w:t>ESPONSABILITÀ</w:t>
      </w:r>
      <w:r>
        <w:rPr>
          <w:rFonts w:eastAsia="Times New Roman"/>
          <w:b/>
          <w:sz w:val="22"/>
        </w:rPr>
        <w:t xml:space="preserve"> S</w:t>
      </w:r>
      <w:r>
        <w:rPr>
          <w:rFonts w:eastAsia="Times New Roman"/>
          <w:b/>
          <w:sz w:val="18"/>
        </w:rPr>
        <w:t>OCIALE D</w:t>
      </w:r>
      <w:r>
        <w:rPr>
          <w:rFonts w:eastAsia="Times New Roman"/>
          <w:b/>
          <w:sz w:val="22"/>
        </w:rPr>
        <w:t>’I</w:t>
      </w:r>
      <w:r>
        <w:rPr>
          <w:rFonts w:eastAsia="Times New Roman"/>
          <w:b/>
          <w:sz w:val="18"/>
        </w:rPr>
        <w:t>MPRESA</w:t>
      </w:r>
    </w:p>
    <w:p w14:paraId="3220798B" w14:textId="77777777" w:rsidR="00DB52A7" w:rsidRDefault="00DB52A7" w:rsidP="00DB52A7">
      <w:pPr>
        <w:spacing w:line="37" w:lineRule="exact"/>
        <w:rPr>
          <w:rFonts w:eastAsia="Times New Roman"/>
        </w:rPr>
      </w:pPr>
    </w:p>
    <w:p w14:paraId="22E3A73C" w14:textId="77777777" w:rsidR="00DB52A7" w:rsidRDefault="00DB52A7" w:rsidP="00DB52A7">
      <w:pPr>
        <w:spacing w:line="0" w:lineRule="atLeast"/>
        <w:ind w:right="540"/>
        <w:jc w:val="center"/>
        <w:rPr>
          <w:rFonts w:eastAsia="Times New Roman"/>
          <w:b/>
          <w:sz w:val="18"/>
        </w:rPr>
      </w:pPr>
      <w:r>
        <w:rPr>
          <w:rFonts w:eastAsia="Times New Roman"/>
          <w:b/>
          <w:sz w:val="22"/>
        </w:rPr>
        <w:t>R</w:t>
      </w:r>
      <w:r>
        <w:rPr>
          <w:rFonts w:eastAsia="Times New Roman"/>
          <w:b/>
          <w:sz w:val="18"/>
        </w:rPr>
        <w:t>EGIONE</w:t>
      </w:r>
      <w:r>
        <w:rPr>
          <w:rFonts w:eastAsia="Times New Roman"/>
          <w:b/>
          <w:sz w:val="22"/>
        </w:rPr>
        <w:t xml:space="preserve"> E</w:t>
      </w:r>
      <w:r>
        <w:rPr>
          <w:rFonts w:eastAsia="Times New Roman"/>
          <w:b/>
          <w:sz w:val="18"/>
        </w:rPr>
        <w:t>MILIA</w:t>
      </w:r>
      <w:r>
        <w:rPr>
          <w:rFonts w:eastAsia="Times New Roman"/>
          <w:b/>
          <w:sz w:val="22"/>
        </w:rPr>
        <w:t>-R</w:t>
      </w:r>
      <w:r>
        <w:rPr>
          <w:rFonts w:eastAsia="Times New Roman"/>
          <w:b/>
          <w:sz w:val="18"/>
        </w:rPr>
        <w:t>OMAGNA</w:t>
      </w:r>
    </w:p>
    <w:p w14:paraId="12936531" w14:textId="77777777" w:rsidR="00DB52A7" w:rsidRDefault="00DB52A7" w:rsidP="00DB52A7">
      <w:pPr>
        <w:spacing w:line="359" w:lineRule="exact"/>
        <w:rPr>
          <w:rFonts w:eastAsia="Times New Roman"/>
        </w:rPr>
      </w:pPr>
    </w:p>
    <w:p w14:paraId="3B9DCBB6" w14:textId="77777777" w:rsidR="00DB52A7" w:rsidRDefault="00DB52A7" w:rsidP="00DB52A7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Premessa</w:t>
      </w:r>
    </w:p>
    <w:p w14:paraId="2F9CE6D3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31500119" w14:textId="77777777" w:rsidR="00DB52A7" w:rsidRDefault="00DB52A7" w:rsidP="00DB52A7">
      <w:pPr>
        <w:spacing w:line="271" w:lineRule="auto"/>
        <w:ind w:right="58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6546EAC1" w14:textId="77777777" w:rsidR="00DB52A7" w:rsidRDefault="00DB52A7" w:rsidP="00DB52A7">
      <w:pPr>
        <w:spacing w:line="21" w:lineRule="exact"/>
        <w:rPr>
          <w:rFonts w:eastAsia="Times New Roman"/>
        </w:rPr>
      </w:pPr>
    </w:p>
    <w:p w14:paraId="6CA8E3AC" w14:textId="77777777" w:rsidR="00DB52A7" w:rsidRDefault="00DB52A7" w:rsidP="00DB52A7">
      <w:pPr>
        <w:spacing w:line="265" w:lineRule="auto"/>
        <w:ind w:right="6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26333D77" w14:textId="77777777" w:rsidR="00DB52A7" w:rsidRDefault="00DB52A7" w:rsidP="00DB52A7">
      <w:pPr>
        <w:spacing w:line="23" w:lineRule="exact"/>
        <w:rPr>
          <w:rFonts w:eastAsia="Times New Roman"/>
        </w:rPr>
      </w:pPr>
    </w:p>
    <w:p w14:paraId="16C9BB00" w14:textId="77777777" w:rsidR="00DB52A7" w:rsidRDefault="00DB52A7" w:rsidP="00DB52A7">
      <w:pPr>
        <w:spacing w:line="272" w:lineRule="auto"/>
        <w:ind w:right="58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5417AE63" w14:textId="77777777" w:rsidR="00DB52A7" w:rsidRDefault="00DB52A7" w:rsidP="00DB52A7">
      <w:pPr>
        <w:spacing w:line="296" w:lineRule="exact"/>
        <w:rPr>
          <w:rFonts w:eastAsia="Times New Roman"/>
        </w:rPr>
      </w:pPr>
    </w:p>
    <w:p w14:paraId="2B89FF6E" w14:textId="77777777" w:rsidR="00DB52A7" w:rsidRDefault="00DB52A7" w:rsidP="00DB52A7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Che cosa è la Carta dei Principi della Responsabilità Sociale</w:t>
      </w:r>
    </w:p>
    <w:p w14:paraId="6818F547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2086883A" w14:textId="77777777" w:rsidR="00DB52A7" w:rsidRDefault="00DB52A7" w:rsidP="00DB52A7">
      <w:pPr>
        <w:spacing w:line="273" w:lineRule="auto"/>
        <w:ind w:right="58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6424CDF8" w14:textId="77777777" w:rsidR="00DB52A7" w:rsidRDefault="00DB52A7" w:rsidP="00DB52A7">
      <w:pPr>
        <w:spacing w:line="18" w:lineRule="exact"/>
        <w:rPr>
          <w:rFonts w:eastAsia="Times New Roman"/>
        </w:rPr>
      </w:pPr>
    </w:p>
    <w:p w14:paraId="72FE8612" w14:textId="77777777" w:rsidR="00DB52A7" w:rsidRDefault="00DB52A7" w:rsidP="00DB52A7">
      <w:pPr>
        <w:spacing w:line="273" w:lineRule="auto"/>
        <w:ind w:right="58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</w:t>
      </w:r>
      <w:proofErr w:type="spellStart"/>
      <w:r>
        <w:rPr>
          <w:rFonts w:eastAsia="Times New Roman"/>
          <w:sz w:val="22"/>
        </w:rPr>
        <w:t>Goals</w:t>
      </w:r>
      <w:proofErr w:type="spellEnd"/>
      <w:r>
        <w:rPr>
          <w:rFonts w:eastAsia="Times New Roman"/>
          <w:sz w:val="22"/>
        </w:rPr>
        <w:t>, Enterprise 2020); la Regione ha provveduto a diffonderli attraverso eventi di formazione, sostegno a laboratori di imprese per la RSI, partecipazione a progetti nazionali, come potrai vedere dal sito http://imprese.regione.emilia-romagna.it/rsi</w:t>
      </w:r>
    </w:p>
    <w:p w14:paraId="296A5EB8" w14:textId="77777777" w:rsidR="00DB52A7" w:rsidRDefault="00DB52A7" w:rsidP="00DB52A7">
      <w:pPr>
        <w:spacing w:line="19" w:lineRule="exact"/>
        <w:rPr>
          <w:rFonts w:eastAsia="Times New Roman"/>
        </w:rPr>
      </w:pPr>
    </w:p>
    <w:p w14:paraId="70C08E2F" w14:textId="77777777" w:rsidR="00DB52A7" w:rsidRDefault="00DB52A7" w:rsidP="00DB52A7">
      <w:pPr>
        <w:spacing w:line="264" w:lineRule="auto"/>
        <w:ind w:right="6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Ora chiediamo il tuo impegno per farli conoscere in modo più capillare </w:t>
      </w:r>
      <w:proofErr w:type="gramStart"/>
      <w:r>
        <w:rPr>
          <w:rFonts w:eastAsia="Times New Roman"/>
          <w:sz w:val="22"/>
        </w:rPr>
        <w:t>ed</w:t>
      </w:r>
      <w:proofErr w:type="gramEnd"/>
      <w:r>
        <w:rPr>
          <w:rFonts w:eastAsia="Times New Roman"/>
          <w:sz w:val="22"/>
        </w:rPr>
        <w:t xml:space="preserve"> adattarli alla tua impresa, creando così valore per l’intero territorio.</w:t>
      </w:r>
    </w:p>
    <w:p w14:paraId="261B9D02" w14:textId="77777777" w:rsidR="00DB52A7" w:rsidRDefault="00DB52A7" w:rsidP="00DB52A7">
      <w:pPr>
        <w:spacing w:line="344" w:lineRule="exact"/>
        <w:rPr>
          <w:rFonts w:eastAsia="Times New Roman"/>
        </w:rPr>
      </w:pPr>
    </w:p>
    <w:p w14:paraId="0C6319FD" w14:textId="77777777" w:rsidR="00DB52A7" w:rsidRDefault="00DB52A7" w:rsidP="00DB52A7">
      <w:pPr>
        <w:spacing w:line="0" w:lineRule="atLeast"/>
        <w:ind w:left="320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PRINCIPI</w:t>
      </w:r>
    </w:p>
    <w:p w14:paraId="50E8C498" w14:textId="77777777" w:rsidR="00DB52A7" w:rsidRDefault="00DB52A7" w:rsidP="00DB52A7">
      <w:pPr>
        <w:spacing w:line="336" w:lineRule="exact"/>
        <w:rPr>
          <w:rFonts w:eastAsia="Times New Roman"/>
        </w:rPr>
      </w:pPr>
    </w:p>
    <w:p w14:paraId="0CCAD237" w14:textId="77777777" w:rsidR="00DB52A7" w:rsidRDefault="00DB52A7" w:rsidP="00DB52A7">
      <w:pPr>
        <w:spacing w:line="0" w:lineRule="atLeas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Trasparenza e Stakeholders</w:t>
      </w:r>
    </w:p>
    <w:p w14:paraId="5BEF3709" w14:textId="77777777" w:rsidR="00DB52A7" w:rsidRDefault="00DB52A7" w:rsidP="00DB52A7">
      <w:pPr>
        <w:spacing w:line="37" w:lineRule="exact"/>
        <w:rPr>
          <w:rFonts w:eastAsia="Times New Roman"/>
        </w:rPr>
      </w:pPr>
    </w:p>
    <w:p w14:paraId="031F30CF" w14:textId="77777777" w:rsidR="00DB52A7" w:rsidRDefault="00DB52A7" w:rsidP="00DB52A7">
      <w:pPr>
        <w:spacing w:line="0" w:lineRule="atLeas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Operare secondo principi e pratiche di </w:t>
      </w:r>
      <w:proofErr w:type="gramStart"/>
      <w:r>
        <w:rPr>
          <w:rFonts w:eastAsia="Times New Roman"/>
          <w:sz w:val="22"/>
        </w:rPr>
        <w:t>anti-corruzione</w:t>
      </w:r>
      <w:proofErr w:type="gramEnd"/>
      <w:r>
        <w:rPr>
          <w:rFonts w:eastAsia="Times New Roman"/>
          <w:sz w:val="22"/>
        </w:rPr>
        <w:t xml:space="preserve"> e di concorrenza leale</w:t>
      </w:r>
    </w:p>
    <w:p w14:paraId="5EA03530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432550ED" w14:textId="77777777" w:rsidR="00DB52A7" w:rsidRDefault="00DB52A7" w:rsidP="00DB52A7">
      <w:pPr>
        <w:spacing w:line="267" w:lineRule="auto"/>
        <w:ind w:right="6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Valutare periodicamente le aspettative dei vari stakeholders (dipendenti, clienti, fornitori, comunità locale, ambiente)</w:t>
      </w:r>
    </w:p>
    <w:p w14:paraId="099E6074" w14:textId="77777777" w:rsidR="00DB52A7" w:rsidRDefault="00DB52A7" w:rsidP="00DB52A7">
      <w:pPr>
        <w:spacing w:line="21" w:lineRule="exact"/>
        <w:rPr>
          <w:rFonts w:eastAsia="Times New Roman"/>
        </w:rPr>
      </w:pPr>
    </w:p>
    <w:p w14:paraId="1BE6F924" w14:textId="77777777" w:rsidR="00DB52A7" w:rsidRDefault="00DB52A7" w:rsidP="00DB52A7">
      <w:pPr>
        <w:spacing w:line="264" w:lineRule="auto"/>
        <w:ind w:right="6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Promuovere il dialogo e il coinvolgimento degli stakeholder attraverso periodici momenti di confronto e presentazione dei risultati delle azioni e impegni per la RSI</w:t>
      </w:r>
    </w:p>
    <w:p w14:paraId="06F099FF" w14:textId="77777777" w:rsidR="00DB52A7" w:rsidRDefault="00DB52A7" w:rsidP="00DB52A7">
      <w:pPr>
        <w:spacing w:line="13" w:lineRule="exact"/>
        <w:rPr>
          <w:rFonts w:eastAsia="Times New Roman"/>
        </w:rPr>
      </w:pPr>
    </w:p>
    <w:p w14:paraId="57507CCA" w14:textId="77777777" w:rsidR="00DB52A7" w:rsidRDefault="00DB52A7" w:rsidP="00DB52A7">
      <w:pPr>
        <w:spacing w:line="0" w:lineRule="atLeast"/>
        <w:rPr>
          <w:rFonts w:eastAsia="Times New Roman"/>
          <w:sz w:val="22"/>
        </w:rPr>
      </w:pPr>
      <w:r>
        <w:rPr>
          <w:rFonts w:eastAsia="Times New Roman"/>
          <w:sz w:val="22"/>
        </w:rPr>
        <w:t>Assicurare buone e corrette relazioni con la catena dei fornitori e sub-fornitori</w:t>
      </w:r>
    </w:p>
    <w:p w14:paraId="45D03137" w14:textId="77777777" w:rsidR="00DB52A7" w:rsidRDefault="00DB52A7" w:rsidP="00DB52A7">
      <w:pPr>
        <w:spacing w:line="51" w:lineRule="exact"/>
        <w:rPr>
          <w:rFonts w:eastAsia="Times New Roman"/>
        </w:rPr>
      </w:pPr>
    </w:p>
    <w:p w14:paraId="5EFCF108" w14:textId="77777777" w:rsidR="00DB52A7" w:rsidRDefault="00DB52A7" w:rsidP="00DB52A7">
      <w:pPr>
        <w:spacing w:line="270" w:lineRule="auto"/>
        <w:ind w:right="58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Intraprendere il percorso per ottenere il rating di legalità di cui al Decreto Legge 24 marzo 2012 n. 27, convertito con la Legge 62/2012, per consentire trasparenza e semplificazione nei rapporti con gli stakeholders e con la Pubblica Amministrazione</w:t>
      </w:r>
    </w:p>
    <w:p w14:paraId="28B7A8E2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28D6ABF0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4E8ED4C1" w14:textId="77777777" w:rsidR="00DB52A7" w:rsidRDefault="00DB52A7" w:rsidP="00DB52A7">
      <w:pPr>
        <w:spacing w:line="240" w:lineRule="exact"/>
        <w:rPr>
          <w:rFonts w:eastAsia="Times New Roman"/>
        </w:rPr>
      </w:pPr>
    </w:p>
    <w:p w14:paraId="5884BD4A" w14:textId="77777777" w:rsidR="00DB52A7" w:rsidRDefault="00DB52A7" w:rsidP="00DB52A7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</w:t>
      </w:r>
    </w:p>
    <w:p w14:paraId="775E9D2A" w14:textId="77777777" w:rsidR="00DB52A7" w:rsidRDefault="00DB52A7" w:rsidP="00DB52A7">
      <w:pPr>
        <w:spacing w:line="0" w:lineRule="atLeast"/>
        <w:jc w:val="right"/>
        <w:rPr>
          <w:rFonts w:ascii="Arial" w:eastAsia="Arial" w:hAnsi="Arial"/>
          <w:b/>
          <w:sz w:val="22"/>
        </w:rPr>
        <w:sectPr w:rsidR="00DB52A7">
          <w:pgSz w:w="11900" w:h="16838"/>
          <w:pgMar w:top="1440" w:right="546" w:bottom="157" w:left="1140" w:header="0" w:footer="0" w:gutter="0"/>
          <w:cols w:space="0" w:equalWidth="0">
            <w:col w:w="10220"/>
          </w:cols>
          <w:docGrid w:linePitch="360"/>
        </w:sectPr>
      </w:pPr>
    </w:p>
    <w:p w14:paraId="03C059EF" w14:textId="77777777" w:rsidR="00DB52A7" w:rsidRDefault="00DB52A7" w:rsidP="00DB52A7">
      <w:pPr>
        <w:spacing w:line="0" w:lineRule="atLeast"/>
        <w:rPr>
          <w:rFonts w:eastAsia="Times New Roman"/>
          <w:b/>
          <w:sz w:val="22"/>
          <w:u w:val="single"/>
        </w:rPr>
      </w:pPr>
      <w:bookmarkStart w:id="2" w:name="page2"/>
      <w:bookmarkEnd w:id="2"/>
      <w:r>
        <w:rPr>
          <w:rFonts w:eastAsia="Times New Roman"/>
          <w:b/>
          <w:sz w:val="22"/>
          <w:u w:val="single"/>
        </w:rPr>
        <w:t>Benessere Dipendenti / Conciliazione Vita-Lavoro</w:t>
      </w:r>
    </w:p>
    <w:p w14:paraId="0546DB1A" w14:textId="77777777" w:rsidR="00DB52A7" w:rsidRDefault="00DB52A7" w:rsidP="00DB52A7">
      <w:pPr>
        <w:spacing w:line="52" w:lineRule="exact"/>
        <w:rPr>
          <w:rFonts w:eastAsia="Times New Roman"/>
        </w:rPr>
      </w:pPr>
    </w:p>
    <w:p w14:paraId="0A502D8B" w14:textId="77777777" w:rsidR="00DB52A7" w:rsidRDefault="00DB52A7" w:rsidP="00DB52A7">
      <w:pPr>
        <w:spacing w:line="264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Promuovere pari opportunità di trattamento dei dipendenti uomini e donne e favorire processi di inclusione anche verso i portatori di disabilità</w:t>
      </w:r>
    </w:p>
    <w:p w14:paraId="40EFF0B5" w14:textId="77777777" w:rsidR="00DB52A7" w:rsidRDefault="00DB52A7" w:rsidP="00DB52A7">
      <w:pPr>
        <w:spacing w:line="13" w:lineRule="exact"/>
        <w:rPr>
          <w:rFonts w:eastAsia="Times New Roman"/>
        </w:rPr>
      </w:pPr>
    </w:p>
    <w:p w14:paraId="4FF226F8" w14:textId="77777777" w:rsidR="00DB52A7" w:rsidRDefault="00DB52A7" w:rsidP="00DB52A7">
      <w:pPr>
        <w:spacing w:line="0" w:lineRule="atLeast"/>
        <w:rPr>
          <w:rFonts w:eastAsia="Times New Roman"/>
          <w:sz w:val="22"/>
        </w:rPr>
      </w:pPr>
      <w:r>
        <w:rPr>
          <w:rFonts w:eastAsia="Times New Roman"/>
          <w:sz w:val="22"/>
        </w:rPr>
        <w:t>Favorire lo sviluppo di un contesto di lavoro sicuro e attento alle condizioni di lavoro</w:t>
      </w:r>
    </w:p>
    <w:p w14:paraId="17CDE26B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5073F30B" w14:textId="77777777" w:rsidR="00DB52A7" w:rsidRDefault="00DB52A7" w:rsidP="00DB52A7">
      <w:pPr>
        <w:spacing w:line="266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Favorire l’utilizzo dei servizi di welfare e conciliazione lavoro famiglia anche attraverso lo sviluppo di azioni di welfare aziendale</w:t>
      </w:r>
    </w:p>
    <w:p w14:paraId="0B3FD47A" w14:textId="77777777" w:rsidR="00DB52A7" w:rsidRDefault="00DB52A7" w:rsidP="00DB52A7">
      <w:pPr>
        <w:spacing w:line="22" w:lineRule="exact"/>
        <w:rPr>
          <w:rFonts w:eastAsia="Times New Roman"/>
        </w:rPr>
      </w:pPr>
    </w:p>
    <w:p w14:paraId="2AC6F9E1" w14:textId="77777777" w:rsidR="00DB52A7" w:rsidRDefault="00DB52A7" w:rsidP="00DB52A7">
      <w:pPr>
        <w:spacing w:line="264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>Assicurare il periodico confronto, ascolto e coinvolgimento attivo dei dipendenti per favorire il benessere in azienda</w:t>
      </w:r>
    </w:p>
    <w:p w14:paraId="2E6CF100" w14:textId="77777777" w:rsidR="00DB52A7" w:rsidRDefault="00DB52A7" w:rsidP="00DB52A7">
      <w:pPr>
        <w:spacing w:line="303" w:lineRule="exact"/>
        <w:rPr>
          <w:rFonts w:eastAsia="Times New Roman"/>
        </w:rPr>
      </w:pPr>
    </w:p>
    <w:p w14:paraId="246652AF" w14:textId="77777777" w:rsidR="00DB52A7" w:rsidRDefault="00DB52A7" w:rsidP="00DB52A7">
      <w:pPr>
        <w:spacing w:line="0" w:lineRule="atLeas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Clienti e Consumatori</w:t>
      </w:r>
    </w:p>
    <w:p w14:paraId="047EDA92" w14:textId="77777777" w:rsidR="00DB52A7" w:rsidRDefault="00DB52A7" w:rsidP="00DB52A7">
      <w:pPr>
        <w:spacing w:line="51" w:lineRule="exact"/>
        <w:rPr>
          <w:rFonts w:eastAsia="Times New Roman"/>
        </w:rPr>
      </w:pPr>
    </w:p>
    <w:p w14:paraId="1193C219" w14:textId="77777777" w:rsidR="00DB52A7" w:rsidRDefault="00DB52A7" w:rsidP="00DB52A7">
      <w:pPr>
        <w:spacing w:line="264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Realizzare prodotti e servizi sicuri che garantiscano bassi impatti ambientale e facilità nel loro smaltimento e/o recupero</w:t>
      </w:r>
    </w:p>
    <w:p w14:paraId="6C89EF41" w14:textId="77777777" w:rsidR="00DB52A7" w:rsidRDefault="00DB52A7" w:rsidP="00DB52A7">
      <w:pPr>
        <w:spacing w:line="24" w:lineRule="exact"/>
        <w:rPr>
          <w:rFonts w:eastAsia="Times New Roman"/>
        </w:rPr>
      </w:pPr>
    </w:p>
    <w:p w14:paraId="02AC76F8" w14:textId="77777777" w:rsidR="00DB52A7" w:rsidRDefault="00DB52A7" w:rsidP="00DB52A7">
      <w:pPr>
        <w:spacing w:line="264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>Realizzare attività di vendita, marketing e commercializzazione oneste e basate su comunicazioni e messaggi non fuorvianti o ingannevoli</w:t>
      </w:r>
    </w:p>
    <w:p w14:paraId="2D5CC05E" w14:textId="77777777" w:rsidR="00DB52A7" w:rsidRDefault="00DB52A7" w:rsidP="00DB52A7">
      <w:pPr>
        <w:spacing w:line="25" w:lineRule="exact"/>
        <w:rPr>
          <w:rFonts w:eastAsia="Times New Roman"/>
        </w:rPr>
      </w:pPr>
    </w:p>
    <w:p w14:paraId="5A4C996F" w14:textId="77777777" w:rsidR="00DB52A7" w:rsidRDefault="00DB52A7" w:rsidP="00DB52A7">
      <w:pPr>
        <w:spacing w:line="266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Attivare azioni di comunicazione e dialogo con i consumatori nell’ambito della gestione delle informazioni, reclami e miglioramento continuo dei prodotti / servizi</w:t>
      </w:r>
    </w:p>
    <w:p w14:paraId="47A72C83" w14:textId="77777777" w:rsidR="00DB52A7" w:rsidRDefault="00DB52A7" w:rsidP="00DB52A7">
      <w:pPr>
        <w:spacing w:line="301" w:lineRule="exact"/>
        <w:rPr>
          <w:rFonts w:eastAsia="Times New Roman"/>
        </w:rPr>
      </w:pPr>
    </w:p>
    <w:p w14:paraId="73637AB9" w14:textId="77777777" w:rsidR="00DB52A7" w:rsidRDefault="00DB52A7" w:rsidP="00DB52A7">
      <w:pPr>
        <w:spacing w:line="0" w:lineRule="atLeas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Gestione Green di prodotti e processi</w:t>
      </w:r>
    </w:p>
    <w:p w14:paraId="4A6802F1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1345BB95" w14:textId="77777777" w:rsidR="00DB52A7" w:rsidRDefault="00DB52A7" w:rsidP="00DB52A7">
      <w:pPr>
        <w:spacing w:line="266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>Prevenire e ridurre forme di inquinamento, contenere la produzione di rifiuti e favorire il recupero e il riciclaggio degli scarti di produzione</w:t>
      </w:r>
    </w:p>
    <w:p w14:paraId="753A0969" w14:textId="77777777" w:rsidR="00DB52A7" w:rsidRDefault="00DB52A7" w:rsidP="00DB52A7">
      <w:pPr>
        <w:spacing w:line="22" w:lineRule="exact"/>
        <w:rPr>
          <w:rFonts w:eastAsia="Times New Roman"/>
        </w:rPr>
      </w:pPr>
    </w:p>
    <w:p w14:paraId="4E87E985" w14:textId="77777777" w:rsidR="00DB52A7" w:rsidRDefault="00DB52A7" w:rsidP="00DB52A7">
      <w:pPr>
        <w:spacing w:line="264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>Migliorare l’efficienza energetica nei processi produttivi e negli edifici e utilizzare energie rinnovabili per mitigare gli effetti sul cambiamento climatico</w:t>
      </w:r>
    </w:p>
    <w:p w14:paraId="4F166E34" w14:textId="77777777" w:rsidR="00DB52A7" w:rsidRDefault="00DB52A7" w:rsidP="00DB52A7">
      <w:pPr>
        <w:spacing w:line="24" w:lineRule="exact"/>
        <w:rPr>
          <w:rFonts w:eastAsia="Times New Roman"/>
        </w:rPr>
      </w:pPr>
    </w:p>
    <w:p w14:paraId="2A8EA765" w14:textId="77777777" w:rsidR="00DB52A7" w:rsidRDefault="00DB52A7" w:rsidP="00DB52A7">
      <w:pPr>
        <w:spacing w:line="264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Introdurre criteri di eco-design in fase di lancio di nuovi prodotti per prevenire e contenere gli impatti ambientali e i costi ambientali per la filiera</w:t>
      </w:r>
    </w:p>
    <w:p w14:paraId="3DB893C0" w14:textId="77777777" w:rsidR="00DB52A7" w:rsidRDefault="00DB52A7" w:rsidP="00DB52A7">
      <w:pPr>
        <w:spacing w:line="27" w:lineRule="exact"/>
        <w:rPr>
          <w:rFonts w:eastAsia="Times New Roman"/>
        </w:rPr>
      </w:pPr>
    </w:p>
    <w:p w14:paraId="6D090038" w14:textId="77777777" w:rsidR="00DB52A7" w:rsidRDefault="00DB52A7" w:rsidP="00DB52A7">
      <w:pPr>
        <w:spacing w:line="264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>Contribuire a proteggere i sistemi naturali e la biodiversità del territorio, utilizzando in modo sostenibile le risorse naturali comuni</w:t>
      </w:r>
    </w:p>
    <w:p w14:paraId="0D5A4B86" w14:textId="77777777" w:rsidR="00DB52A7" w:rsidRDefault="00DB52A7" w:rsidP="00DB52A7">
      <w:pPr>
        <w:spacing w:line="24" w:lineRule="exact"/>
        <w:rPr>
          <w:rFonts w:eastAsia="Times New Roman"/>
        </w:rPr>
      </w:pPr>
    </w:p>
    <w:p w14:paraId="5C100BCD" w14:textId="77777777" w:rsidR="00DB52A7" w:rsidRDefault="00DB52A7" w:rsidP="00DB52A7">
      <w:pPr>
        <w:spacing w:line="264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Gestire i processi di acquisto dei materiali e servizi sulla base di criteri di elevata sostenibilità ambientale e sociale</w:t>
      </w:r>
    </w:p>
    <w:p w14:paraId="6EA1932F" w14:textId="77777777" w:rsidR="00DB52A7" w:rsidRDefault="00DB52A7" w:rsidP="00DB52A7">
      <w:pPr>
        <w:spacing w:line="16" w:lineRule="exact"/>
        <w:rPr>
          <w:rFonts w:eastAsia="Times New Roman"/>
        </w:rPr>
      </w:pPr>
    </w:p>
    <w:p w14:paraId="47985880" w14:textId="77777777" w:rsidR="00DB52A7" w:rsidRDefault="00DB52A7" w:rsidP="00DB52A7">
      <w:pPr>
        <w:spacing w:line="0" w:lineRule="atLeast"/>
        <w:rPr>
          <w:rFonts w:eastAsia="Times New Roman"/>
          <w:sz w:val="22"/>
        </w:rPr>
      </w:pPr>
      <w:r>
        <w:rPr>
          <w:rFonts w:eastAsia="Times New Roman"/>
          <w:sz w:val="22"/>
        </w:rPr>
        <w:t>Introdurre, dove possibile, sistemi di gestione ambientali e sociali, come fattori distintivi dell’impresa</w:t>
      </w:r>
    </w:p>
    <w:p w14:paraId="3A880C07" w14:textId="77777777" w:rsidR="00DB52A7" w:rsidRDefault="00DB52A7" w:rsidP="00DB52A7">
      <w:pPr>
        <w:spacing w:line="328" w:lineRule="exact"/>
        <w:rPr>
          <w:rFonts w:eastAsia="Times New Roman"/>
        </w:rPr>
      </w:pPr>
    </w:p>
    <w:p w14:paraId="1042471B" w14:textId="77777777" w:rsidR="00DB52A7" w:rsidRDefault="00DB52A7" w:rsidP="00DB52A7">
      <w:pPr>
        <w:spacing w:line="0" w:lineRule="atLeas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Relazione con la Comunità Locale e il Territorio</w:t>
      </w:r>
    </w:p>
    <w:p w14:paraId="59AE9320" w14:textId="77777777" w:rsidR="00DB52A7" w:rsidRDefault="00DB52A7" w:rsidP="00DB52A7">
      <w:pPr>
        <w:spacing w:line="49" w:lineRule="exact"/>
        <w:rPr>
          <w:rFonts w:eastAsia="Times New Roman"/>
        </w:rPr>
      </w:pPr>
    </w:p>
    <w:p w14:paraId="194F14EF" w14:textId="77777777" w:rsidR="00DB52A7" w:rsidRDefault="00DB52A7" w:rsidP="00DB52A7">
      <w:pPr>
        <w:spacing w:line="264" w:lineRule="auto"/>
        <w:ind w:right="580"/>
        <w:rPr>
          <w:rFonts w:eastAsia="Times New Roman"/>
          <w:sz w:val="22"/>
        </w:rPr>
      </w:pPr>
      <w:r>
        <w:rPr>
          <w:rFonts w:eastAsia="Times New Roman"/>
          <w:sz w:val="22"/>
        </w:rPr>
        <w:t>Contribuire a migliorare il benessere e lo sviluppo sociale ed economico del territorio sostenendo e/o partecipando ad iniziative e progetti di sviluppo locale (Scuole, Volontariato, Enti pubblici)</w:t>
      </w:r>
    </w:p>
    <w:p w14:paraId="09E2D44B" w14:textId="77777777" w:rsidR="00DB52A7" w:rsidRDefault="00DB52A7" w:rsidP="00DB52A7">
      <w:pPr>
        <w:spacing w:line="27" w:lineRule="exact"/>
        <w:rPr>
          <w:rFonts w:eastAsia="Times New Roman"/>
        </w:rPr>
      </w:pPr>
    </w:p>
    <w:p w14:paraId="5DF6EEF3" w14:textId="77777777" w:rsidR="00DB52A7" w:rsidRDefault="00DB52A7" w:rsidP="00DB52A7">
      <w:pPr>
        <w:spacing w:line="270" w:lineRule="auto"/>
        <w:ind w:right="60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Contribuire a promuovere il patrimonio culturale, storico </w:t>
      </w:r>
      <w:proofErr w:type="gramStart"/>
      <w:r>
        <w:rPr>
          <w:rFonts w:eastAsia="Times New Roman"/>
          <w:sz w:val="22"/>
        </w:rPr>
        <w:t>ed</w:t>
      </w:r>
      <w:proofErr w:type="gramEnd"/>
      <w:r>
        <w:rPr>
          <w:rFonts w:eastAsia="Times New Roman"/>
          <w:sz w:val="22"/>
        </w:rPr>
        <w:t xml:space="preserve"> identitario del territorio e della comunità Segnalare alla Regione rilevanti e significative esperienze in materia di RSI e di innovazione per l’impresa da diffondere anche attraverso l’apposito spazio dedicato</w:t>
      </w:r>
    </w:p>
    <w:p w14:paraId="6539D8D6" w14:textId="5DBAFE14" w:rsidR="00DB52A7" w:rsidRDefault="00DB52A7" w:rsidP="00DB52A7">
      <w:pPr>
        <w:spacing w:line="20" w:lineRule="exact"/>
        <w:rPr>
          <w:rFonts w:eastAsia="Times New Roman"/>
        </w:rPr>
      </w:pP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B003D7" wp14:editId="73354593">
                <wp:simplePos x="0" y="0"/>
                <wp:positionH relativeFrom="column">
                  <wp:posOffset>3193415</wp:posOffset>
                </wp:positionH>
                <wp:positionV relativeFrom="paragraph">
                  <wp:posOffset>193040</wp:posOffset>
                </wp:positionV>
                <wp:extent cx="2924810" cy="0"/>
                <wp:effectExtent l="12065" t="12065" r="6350" b="698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04F9" id="Connettore diritto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15.2pt" to="481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" strokeweight=".16931mm"/>
            </w:pict>
          </mc:Fallback>
        </mc:AlternateContent>
      </w: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902306" wp14:editId="129399A0">
                <wp:simplePos x="0" y="0"/>
                <wp:positionH relativeFrom="column">
                  <wp:posOffset>3195955</wp:posOffset>
                </wp:positionH>
                <wp:positionV relativeFrom="paragraph">
                  <wp:posOffset>189865</wp:posOffset>
                </wp:positionV>
                <wp:extent cx="0" cy="866140"/>
                <wp:effectExtent l="5080" t="8890" r="13970" b="1079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C753" id="Connettore diritto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5pt,14.95pt" to="251.6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" strokeweight=".48pt"/>
            </w:pict>
          </mc:Fallback>
        </mc:AlternateContent>
      </w: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9C87CD" wp14:editId="1B664C2D">
                <wp:simplePos x="0" y="0"/>
                <wp:positionH relativeFrom="column">
                  <wp:posOffset>6115050</wp:posOffset>
                </wp:positionH>
                <wp:positionV relativeFrom="paragraph">
                  <wp:posOffset>189865</wp:posOffset>
                </wp:positionV>
                <wp:extent cx="0" cy="866140"/>
                <wp:effectExtent l="9525" t="8890" r="9525" b="1079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B275" id="Connettore diritto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pt,14.95pt" to="481.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" strokeweight=".16931mm"/>
            </w:pict>
          </mc:Fallback>
        </mc:AlternateContent>
      </w:r>
    </w:p>
    <w:p w14:paraId="77406D8B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7DB76B99" w14:textId="77777777" w:rsidR="00DB52A7" w:rsidRDefault="00DB52A7" w:rsidP="00DB52A7">
      <w:pPr>
        <w:spacing w:line="206" w:lineRule="exact"/>
        <w:rPr>
          <w:rFonts w:eastAsia="Times New Roman"/>
        </w:rPr>
      </w:pPr>
    </w:p>
    <w:p w14:paraId="00A7C166" w14:textId="77777777" w:rsidR="00DB52A7" w:rsidRDefault="00DB52A7" w:rsidP="00DB52A7">
      <w:pPr>
        <w:spacing w:line="0" w:lineRule="atLeast"/>
        <w:ind w:left="5040"/>
        <w:jc w:val="center"/>
        <w:rPr>
          <w:rFonts w:eastAsia="Times New Roman"/>
        </w:rPr>
      </w:pPr>
      <w:r>
        <w:rPr>
          <w:rFonts w:eastAsia="Times New Roman"/>
        </w:rPr>
        <w:t>Firmato digitalmente</w:t>
      </w:r>
    </w:p>
    <w:p w14:paraId="3EB3206D" w14:textId="77777777" w:rsidR="00DB52A7" w:rsidRDefault="00DB52A7" w:rsidP="00DB52A7">
      <w:pPr>
        <w:spacing w:line="0" w:lineRule="atLeast"/>
        <w:ind w:left="5040"/>
        <w:jc w:val="center"/>
        <w:rPr>
          <w:rFonts w:eastAsia="Times New Roman"/>
        </w:rPr>
      </w:pPr>
      <w:r>
        <w:rPr>
          <w:rFonts w:eastAsia="Times New Roman"/>
        </w:rPr>
        <w:t>dall’Impresa/Professionista o procuratore</w:t>
      </w:r>
    </w:p>
    <w:p w14:paraId="78EFBC2E" w14:textId="77777777" w:rsidR="00DB52A7" w:rsidRDefault="00DB52A7" w:rsidP="00DB52A7">
      <w:pPr>
        <w:spacing w:line="0" w:lineRule="atLeast"/>
        <w:ind w:left="5040"/>
        <w:jc w:val="center"/>
        <w:rPr>
          <w:rFonts w:eastAsia="Times New Roman"/>
        </w:rPr>
      </w:pPr>
      <w:r>
        <w:rPr>
          <w:rFonts w:eastAsia="Times New Roman"/>
        </w:rPr>
        <w:t>speciale</w:t>
      </w:r>
    </w:p>
    <w:p w14:paraId="20131A10" w14:textId="77777777" w:rsidR="00DB52A7" w:rsidRDefault="00DB52A7" w:rsidP="00DB52A7">
      <w:pPr>
        <w:spacing w:line="121" w:lineRule="exact"/>
        <w:rPr>
          <w:rFonts w:eastAsia="Times New Roman"/>
        </w:rPr>
      </w:pPr>
    </w:p>
    <w:p w14:paraId="17DB9A47" w14:textId="77777777" w:rsidR="00DB52A7" w:rsidRDefault="00DB52A7" w:rsidP="00DB52A7">
      <w:pPr>
        <w:spacing w:line="0" w:lineRule="atLeast"/>
        <w:ind w:left="5340"/>
        <w:rPr>
          <w:rFonts w:eastAsia="Times New Roman"/>
        </w:rPr>
      </w:pPr>
      <w:r>
        <w:rPr>
          <w:rFonts w:eastAsia="Times New Roman"/>
        </w:rPr>
        <w:t>ai sensi dell’art. 24 del D. Lgs n. 82/2005</w:t>
      </w:r>
    </w:p>
    <w:p w14:paraId="5EBA4DB0" w14:textId="4B6DDE09" w:rsidR="00DB52A7" w:rsidRDefault="00DB52A7" w:rsidP="00DB52A7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12AF84" wp14:editId="7E9F96EC">
                <wp:simplePos x="0" y="0"/>
                <wp:positionH relativeFrom="column">
                  <wp:posOffset>3193415</wp:posOffset>
                </wp:positionH>
                <wp:positionV relativeFrom="paragraph">
                  <wp:posOffset>4445</wp:posOffset>
                </wp:positionV>
                <wp:extent cx="2924810" cy="0"/>
                <wp:effectExtent l="12065" t="13970" r="6350" b="508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A3AA" id="Connettore diritto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.35pt" to="481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gHAIAADYEAAAOAAAAZHJzL2Uyb0RvYy54bWysU01v2zAMvQ/YfxB0T22nbpY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" strokeweight=".16931mm"/>
            </w:pict>
          </mc:Fallback>
        </mc:AlternateContent>
      </w:r>
    </w:p>
    <w:p w14:paraId="2C43461C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2BE56C9A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1B840DEA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341685CD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5F17E15D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322D8919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17F15588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206B06E5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44F4336B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67655A7F" w14:textId="77777777" w:rsidR="00DB52A7" w:rsidRDefault="00DB52A7" w:rsidP="00DB52A7">
      <w:pPr>
        <w:spacing w:line="200" w:lineRule="exact"/>
        <w:rPr>
          <w:rFonts w:eastAsia="Times New Roman"/>
        </w:rPr>
      </w:pPr>
    </w:p>
    <w:p w14:paraId="364DB70B" w14:textId="77777777" w:rsidR="00DB52A7" w:rsidRDefault="00DB52A7" w:rsidP="00DB52A7">
      <w:pPr>
        <w:spacing w:line="308" w:lineRule="exact"/>
        <w:rPr>
          <w:rFonts w:eastAsia="Times New Roman"/>
        </w:rPr>
      </w:pPr>
    </w:p>
    <w:p w14:paraId="71AB63FF" w14:textId="470470F0" w:rsidR="00CD4624" w:rsidRDefault="00CD4624" w:rsidP="00CD4624">
      <w:pPr>
        <w:pStyle w:val="Paragrafoelenco"/>
        <w:spacing w:before="120"/>
        <w:ind w:left="0"/>
        <w:rPr>
          <w:rFonts w:cs="Times New Roman"/>
          <w:b/>
          <w:szCs w:val="24"/>
        </w:rPr>
      </w:pPr>
      <w:bookmarkStart w:id="3" w:name="_Hlk516642445"/>
      <w:bookmarkStart w:id="4" w:name="_Hlk516643278"/>
      <w:r w:rsidRPr="00822E26">
        <w:rPr>
          <w:rFonts w:cs="Times New Roman"/>
          <w:b/>
          <w:szCs w:val="24"/>
        </w:rPr>
        <w:t>Allegato A</w:t>
      </w:r>
      <w:r w:rsidR="00A0462F">
        <w:rPr>
          <w:rFonts w:cs="Times New Roman"/>
          <w:b/>
          <w:szCs w:val="24"/>
        </w:rPr>
        <w:t>/3</w:t>
      </w:r>
    </w:p>
    <w:p w14:paraId="106D72CB" w14:textId="77777777" w:rsidR="00A0462F" w:rsidRPr="00822E26" w:rsidRDefault="00A0462F" w:rsidP="00CD4624">
      <w:pPr>
        <w:pStyle w:val="Paragrafoelenco"/>
        <w:spacing w:before="120"/>
        <w:ind w:left="0"/>
        <w:rPr>
          <w:rFonts w:cs="Times New Roman"/>
          <w:b/>
          <w:szCs w:val="24"/>
        </w:rPr>
      </w:pPr>
    </w:p>
    <w:p w14:paraId="57281A22" w14:textId="77777777" w:rsidR="00CD4624" w:rsidRPr="00822E26" w:rsidRDefault="00CD4624" w:rsidP="00CD4624">
      <w:pPr>
        <w:pStyle w:val="Paragrafoelenco"/>
        <w:spacing w:before="120"/>
        <w:ind w:left="0"/>
        <w:jc w:val="center"/>
        <w:rPr>
          <w:rFonts w:cs="Times New Roman"/>
          <w:b/>
          <w:szCs w:val="24"/>
        </w:rPr>
      </w:pPr>
      <w:r w:rsidRPr="00822E26">
        <w:rPr>
          <w:rFonts w:cs="Times New Roman"/>
          <w:b/>
          <w:szCs w:val="24"/>
        </w:rPr>
        <w:t>INFORMATIVA per il trattamento dei dati personali ai sensi dell’art 13 del Regolamento europeo n. 679/2016</w:t>
      </w:r>
    </w:p>
    <w:p w14:paraId="387F64CA" w14:textId="77777777" w:rsidR="00CD4624" w:rsidRPr="00822E26" w:rsidRDefault="00CD4624" w:rsidP="00CD4624">
      <w:pPr>
        <w:pStyle w:val="Paragrafoelenco"/>
        <w:spacing w:before="120"/>
        <w:ind w:left="0"/>
        <w:jc w:val="center"/>
        <w:rPr>
          <w:rFonts w:cs="Times New Roman"/>
          <w:b/>
          <w:szCs w:val="24"/>
        </w:rPr>
      </w:pPr>
    </w:p>
    <w:p w14:paraId="0A4A7C71" w14:textId="77777777" w:rsidR="00CD4624" w:rsidRPr="00822E26" w:rsidRDefault="00CD4624" w:rsidP="00CD4624">
      <w:pPr>
        <w:pStyle w:val="Paragrafoelenco"/>
        <w:spacing w:before="120"/>
        <w:ind w:left="0"/>
        <w:rPr>
          <w:rFonts w:cs="Times New Roman"/>
          <w:szCs w:val="24"/>
        </w:rPr>
      </w:pPr>
    </w:p>
    <w:p w14:paraId="6694B378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Premessa</w:t>
      </w:r>
    </w:p>
    <w:p w14:paraId="71B5FA2D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Ai sensi dell’art. 13 del Regolamento europeo n. 679/2016, </w:t>
      </w:r>
      <w:bookmarkStart w:id="5" w:name="_Hlk511724140"/>
      <w:r w:rsidRPr="00822E26">
        <w:rPr>
          <w:rFonts w:cs="Times New Roman"/>
        </w:rPr>
        <w:t xml:space="preserve">la Giunta della </w:t>
      </w:r>
      <w:bookmarkEnd w:id="5"/>
      <w:r w:rsidRPr="00822E26">
        <w:rPr>
          <w:rFonts w:cs="Times New Roman"/>
        </w:rPr>
        <w:t xml:space="preserve">Regione Emilia-Romagna, in qualità di “Titolare” del trattamento, è tenuta a fornirle informazioni in merito all’utilizzo dei suoi dati personali.  </w:t>
      </w:r>
    </w:p>
    <w:p w14:paraId="6D4B8CA7" w14:textId="77777777" w:rsidR="00CD4624" w:rsidRPr="00822E26" w:rsidRDefault="00CD4624" w:rsidP="00CD4624">
      <w:pPr>
        <w:widowControl/>
        <w:numPr>
          <w:ilvl w:val="0"/>
          <w:numId w:val="24"/>
        </w:numPr>
        <w:spacing w:before="120"/>
        <w:jc w:val="both"/>
        <w:rPr>
          <w:rFonts w:cs="Times New Roman"/>
        </w:rPr>
      </w:pPr>
      <w:r w:rsidRPr="00822E26">
        <w:rPr>
          <w:rFonts w:cs="Times New Roman"/>
          <w:b/>
        </w:rPr>
        <w:t>Identità e i dati di contatto del titolare del trattamento</w:t>
      </w:r>
    </w:p>
    <w:p w14:paraId="065FC9B3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Il Titolare del trattamento dei dati personali di cui alla presente Informativa è la Giunta della Regione Emilia-Romagna, con sede in Bologna, Viale  Aldo Moro  n. 52, </w:t>
      </w:r>
      <w:proofErr w:type="spellStart"/>
      <w:r w:rsidRPr="00822E26">
        <w:rPr>
          <w:rFonts w:cs="Times New Roman"/>
        </w:rPr>
        <w:t>cap</w:t>
      </w:r>
      <w:proofErr w:type="spellEnd"/>
      <w:r w:rsidRPr="00822E26">
        <w:rPr>
          <w:rFonts w:cs="Times New Roman"/>
        </w:rPr>
        <w:t xml:space="preserve"> 40127. </w:t>
      </w:r>
    </w:p>
    <w:p w14:paraId="23C98237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04953593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822E26">
          <w:rPr>
            <w:rStyle w:val="Collegamentoipertestuale"/>
            <w:rFonts w:cs="Times New Roman"/>
          </w:rPr>
          <w:t>urp@regione.emilia-romagna.it</w:t>
        </w:r>
      </w:hyperlink>
      <w:r w:rsidRPr="00822E26">
        <w:rPr>
          <w:rFonts w:cs="Times New Roman"/>
        </w:rPr>
        <w:t xml:space="preserve">. </w:t>
      </w:r>
    </w:p>
    <w:p w14:paraId="6B3507B7" w14:textId="77777777" w:rsidR="00CD4624" w:rsidRPr="00822E26" w:rsidRDefault="00CD4624" w:rsidP="00CD4624">
      <w:pPr>
        <w:widowControl/>
        <w:numPr>
          <w:ilvl w:val="0"/>
          <w:numId w:val="24"/>
        </w:numPr>
        <w:spacing w:before="120"/>
        <w:jc w:val="both"/>
        <w:rPr>
          <w:rFonts w:cs="Times New Roman"/>
        </w:rPr>
      </w:pPr>
      <w:r w:rsidRPr="00822E26">
        <w:rPr>
          <w:rFonts w:cs="Times New Roman"/>
          <w:b/>
        </w:rPr>
        <w:t>Il Responsabile della protezione dei dati personali</w:t>
      </w:r>
    </w:p>
    <w:p w14:paraId="6C75E3F9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1B7C843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Responsabili del trattamento</w:t>
      </w:r>
    </w:p>
    <w:p w14:paraId="028A6F1C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3D54491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77B42C69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Soggetti autorizzati al trattamento</w:t>
      </w:r>
    </w:p>
    <w:p w14:paraId="5618A422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A5D9B06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Finalità e base giuridica del trattamento</w:t>
      </w:r>
    </w:p>
    <w:p w14:paraId="4410F385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595B13F3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>- implementazione</w:t>
      </w:r>
      <w:r w:rsidRPr="00822E26">
        <w:rPr>
          <w:rFonts w:cs="Times New Roman"/>
          <w:color w:val="FF0000"/>
        </w:rPr>
        <w:t xml:space="preserve"> </w:t>
      </w:r>
      <w:r w:rsidRPr="00822E26">
        <w:rPr>
          <w:rFonts w:cs="Times New Roman"/>
        </w:rPr>
        <w:t>anagrafica beneficiari Regione Emilia Romagna ai fini dell’erogazione di provvidenze pubbliche.</w:t>
      </w:r>
    </w:p>
    <w:p w14:paraId="16193AEE" w14:textId="77777777" w:rsidR="00CD4624" w:rsidRPr="00822E26" w:rsidRDefault="00CD4624" w:rsidP="00CD4624">
      <w:pPr>
        <w:widowControl/>
        <w:numPr>
          <w:ilvl w:val="0"/>
          <w:numId w:val="24"/>
        </w:numPr>
        <w:spacing w:before="120"/>
        <w:rPr>
          <w:rFonts w:cs="Times New Roman"/>
        </w:rPr>
      </w:pPr>
      <w:r w:rsidRPr="00822E26">
        <w:rPr>
          <w:rFonts w:cs="Times New Roman"/>
          <w:b/>
        </w:rPr>
        <w:t>Destinatari dei dati personali</w:t>
      </w:r>
    </w:p>
    <w:p w14:paraId="60F67448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I suoi dati personali sono oggetto di comunicazione all’Istituto bancario che gestisce il servizio di tesoreria per conto della Regione Emilia Romagna nonché, in caso di pagamenti di importo superiore ad € 5.000,00, all’Agenzia delle Entrate ai fini del controllo previsto dall’art. 48 bis del D.P.R. n. 602/1973. </w:t>
      </w:r>
    </w:p>
    <w:p w14:paraId="69D7D45B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Trasferimento dei dati personali a Paesi extra UE</w:t>
      </w:r>
    </w:p>
    <w:p w14:paraId="17FA9DF9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>I suoi dati personali non sono trasferiti al di fuori dell’Unione europea.</w:t>
      </w:r>
    </w:p>
    <w:p w14:paraId="048B170D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Periodo di conservazione</w:t>
      </w:r>
    </w:p>
    <w:p w14:paraId="67000D09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800FEC5" w14:textId="77777777" w:rsidR="00CD4624" w:rsidRPr="00822E26" w:rsidRDefault="00CD4624" w:rsidP="00CD4624">
      <w:pPr>
        <w:widowControl/>
        <w:numPr>
          <w:ilvl w:val="0"/>
          <w:numId w:val="24"/>
        </w:numPr>
        <w:spacing w:before="120"/>
        <w:jc w:val="both"/>
        <w:rPr>
          <w:rFonts w:cs="Times New Roman"/>
        </w:rPr>
      </w:pPr>
      <w:r w:rsidRPr="00822E26">
        <w:rPr>
          <w:rFonts w:cs="Times New Roman"/>
          <w:b/>
        </w:rPr>
        <w:t>I suoi diritti</w:t>
      </w:r>
    </w:p>
    <w:p w14:paraId="293A7FA5" w14:textId="77777777" w:rsidR="00CD4624" w:rsidRPr="00822E26" w:rsidRDefault="00CD4624" w:rsidP="00CD4624">
      <w:pPr>
        <w:spacing w:before="120"/>
        <w:rPr>
          <w:rFonts w:cs="Times New Roman"/>
        </w:rPr>
      </w:pPr>
      <w:r w:rsidRPr="00822E26">
        <w:rPr>
          <w:rFonts w:cs="Times New Roman"/>
        </w:rPr>
        <w:t>Nella sua qualità di interessato, Lei ha diritto:</w:t>
      </w:r>
    </w:p>
    <w:p w14:paraId="443F99A2" w14:textId="77777777" w:rsidR="00CD4624" w:rsidRPr="00822E26" w:rsidRDefault="00CD4624" w:rsidP="00CD4624">
      <w:pPr>
        <w:spacing w:before="120"/>
        <w:rPr>
          <w:rFonts w:cs="Times New Roman"/>
        </w:rPr>
      </w:pPr>
    </w:p>
    <w:p w14:paraId="56F5BAA3" w14:textId="77777777" w:rsidR="00CD4624" w:rsidRPr="00822E26" w:rsidRDefault="00CD4624" w:rsidP="00CD4624">
      <w:pPr>
        <w:widowControl/>
        <w:numPr>
          <w:ilvl w:val="0"/>
          <w:numId w:val="25"/>
        </w:numPr>
        <w:spacing w:before="120"/>
        <w:rPr>
          <w:rFonts w:cs="Times New Roman"/>
        </w:rPr>
      </w:pPr>
      <w:r w:rsidRPr="00822E26">
        <w:rPr>
          <w:rFonts w:cs="Times New Roman"/>
        </w:rPr>
        <w:t>di accesso ai dati personali;</w:t>
      </w:r>
    </w:p>
    <w:p w14:paraId="2C05D070" w14:textId="77777777" w:rsidR="00CD4624" w:rsidRPr="00822E26" w:rsidRDefault="00CD4624" w:rsidP="00CD4624">
      <w:pPr>
        <w:widowControl/>
        <w:numPr>
          <w:ilvl w:val="0"/>
          <w:numId w:val="25"/>
        </w:numPr>
        <w:spacing w:before="120"/>
        <w:rPr>
          <w:rFonts w:cs="Times New Roman"/>
        </w:rPr>
      </w:pPr>
      <w:r w:rsidRPr="00822E26">
        <w:rPr>
          <w:rFonts w:cs="Times New Roman"/>
        </w:rPr>
        <w:t>di ottenere la rettifica o la cancellazione degli stessi o la limitazione del trattamento che lo riguardano;</w:t>
      </w:r>
    </w:p>
    <w:p w14:paraId="761A2EA1" w14:textId="77777777" w:rsidR="00CD4624" w:rsidRPr="00822E26" w:rsidRDefault="00CD4624" w:rsidP="00CD4624">
      <w:pPr>
        <w:widowControl/>
        <w:numPr>
          <w:ilvl w:val="0"/>
          <w:numId w:val="25"/>
        </w:numPr>
        <w:spacing w:before="120"/>
        <w:rPr>
          <w:rFonts w:cs="Times New Roman"/>
        </w:rPr>
      </w:pPr>
      <w:r w:rsidRPr="00822E26">
        <w:rPr>
          <w:rFonts w:cs="Times New Roman"/>
        </w:rPr>
        <w:t>di opporsi al trattamento;</w:t>
      </w:r>
    </w:p>
    <w:p w14:paraId="657BBD70" w14:textId="77777777" w:rsidR="00CD4624" w:rsidRPr="00822E26" w:rsidRDefault="00CD4624" w:rsidP="00CD4624">
      <w:pPr>
        <w:widowControl/>
        <w:numPr>
          <w:ilvl w:val="0"/>
          <w:numId w:val="25"/>
        </w:numPr>
        <w:spacing w:before="120"/>
        <w:rPr>
          <w:rFonts w:cs="Times New Roman"/>
        </w:rPr>
      </w:pPr>
      <w:r w:rsidRPr="00822E26">
        <w:rPr>
          <w:rFonts w:cs="Times New Roman"/>
        </w:rPr>
        <w:t>di proporre reclamo al Garante per la protezione dei dati personali</w:t>
      </w:r>
    </w:p>
    <w:p w14:paraId="571F61B4" w14:textId="77777777" w:rsidR="00CD4624" w:rsidRPr="00822E26" w:rsidRDefault="00CD4624" w:rsidP="00CD4624">
      <w:pPr>
        <w:pStyle w:val="Paragrafoelenco"/>
        <w:spacing w:before="120"/>
        <w:ind w:left="0"/>
        <w:jc w:val="both"/>
        <w:rPr>
          <w:rFonts w:eastAsia="Times New Roman" w:cs="Times New Roman"/>
          <w:szCs w:val="24"/>
          <w:lang w:eastAsia="ar-SA"/>
        </w:rPr>
      </w:pPr>
    </w:p>
    <w:p w14:paraId="69F4256F" w14:textId="77777777" w:rsidR="00CD4624" w:rsidRPr="00822E26" w:rsidRDefault="00CD4624" w:rsidP="00CD4624">
      <w:pPr>
        <w:pStyle w:val="Paragrafoelenco"/>
        <w:widowControl/>
        <w:numPr>
          <w:ilvl w:val="0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822E26">
        <w:rPr>
          <w:rFonts w:cs="Times New Roman"/>
          <w:b/>
          <w:szCs w:val="24"/>
        </w:rPr>
        <w:t>Conferimento dei dati</w:t>
      </w:r>
    </w:p>
    <w:p w14:paraId="564CF481" w14:textId="77777777" w:rsidR="00CD4624" w:rsidRPr="00822E26" w:rsidRDefault="00CD4624" w:rsidP="00CD4624">
      <w:pPr>
        <w:spacing w:before="120"/>
        <w:jc w:val="both"/>
        <w:rPr>
          <w:rFonts w:cs="Times New Roman"/>
        </w:rPr>
      </w:pPr>
      <w:r w:rsidRPr="00822E26">
        <w:rPr>
          <w:rFonts w:cs="Times New Roman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3"/>
      <w:r w:rsidRPr="00822E26">
        <w:rPr>
          <w:rFonts w:cs="Times New Roman"/>
        </w:rPr>
        <w:t>.</w:t>
      </w:r>
    </w:p>
    <w:bookmarkEnd w:id="4"/>
    <w:p w14:paraId="614CE941" w14:textId="77777777" w:rsidR="00CD4624" w:rsidRPr="00822E26" w:rsidRDefault="00CD4624" w:rsidP="00CD4624">
      <w:pPr>
        <w:spacing w:before="120"/>
        <w:rPr>
          <w:rFonts w:cs="Times New Roman"/>
        </w:rPr>
      </w:pPr>
    </w:p>
    <w:p w14:paraId="5E9D4E22" w14:textId="77777777" w:rsidR="00CD4624" w:rsidRPr="00822E26" w:rsidRDefault="00CD4624" w:rsidP="00CD4624">
      <w:pPr>
        <w:spacing w:before="120"/>
        <w:rPr>
          <w:rFonts w:cs="Times New Roman"/>
        </w:rPr>
      </w:pPr>
    </w:p>
    <w:p w14:paraId="53CB614A" w14:textId="77777777" w:rsidR="00CD4624" w:rsidRPr="00822E26" w:rsidRDefault="00CD4624" w:rsidP="00CD4624">
      <w:pPr>
        <w:spacing w:before="120"/>
        <w:rPr>
          <w:rFonts w:cs="Times New Roman"/>
        </w:rPr>
      </w:pPr>
    </w:p>
    <w:p w14:paraId="3C604626" w14:textId="77777777" w:rsidR="00CD4624" w:rsidRPr="00822E26" w:rsidRDefault="00CD4624" w:rsidP="00CD4624">
      <w:pPr>
        <w:spacing w:before="120"/>
        <w:rPr>
          <w:rFonts w:cs="Times New Roman"/>
        </w:rPr>
      </w:pPr>
      <w:r w:rsidRPr="00822E26">
        <w:rPr>
          <w:rFonts w:cs="Times New Roman"/>
        </w:rPr>
        <w:t xml:space="preserve">Data, </w:t>
      </w:r>
    </w:p>
    <w:p w14:paraId="546FF9B8" w14:textId="77777777" w:rsidR="00CD4624" w:rsidRPr="00822E26" w:rsidRDefault="00CD4624" w:rsidP="00CD4624">
      <w:pPr>
        <w:spacing w:before="120"/>
        <w:ind w:left="4956" w:firstLine="708"/>
        <w:rPr>
          <w:rFonts w:cs="Times New Roman"/>
        </w:rPr>
      </w:pPr>
      <w:r w:rsidRPr="00822E26">
        <w:rPr>
          <w:rFonts w:cs="Times New Roman"/>
        </w:rPr>
        <w:t>(Firma per ricevuta)</w:t>
      </w:r>
    </w:p>
    <w:p w14:paraId="74EDA9BA" w14:textId="77777777" w:rsidR="0035463A" w:rsidRPr="00EA4A93" w:rsidRDefault="0035463A">
      <w:pPr>
        <w:pStyle w:val="Standard"/>
        <w:ind w:left="-14"/>
        <w:jc w:val="both"/>
      </w:pPr>
    </w:p>
    <w:sectPr w:rsidR="0035463A" w:rsidRPr="00EA4A93" w:rsidSect="0079618D">
      <w:pgSz w:w="11906" w:h="16838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798E" w14:textId="77777777" w:rsidR="00087F4A" w:rsidRDefault="00087F4A">
      <w:r>
        <w:separator/>
      </w:r>
    </w:p>
  </w:endnote>
  <w:endnote w:type="continuationSeparator" w:id="0">
    <w:p w14:paraId="388AD695" w14:textId="77777777" w:rsidR="00087F4A" w:rsidRDefault="0008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E79F" w14:textId="77777777" w:rsidR="00087F4A" w:rsidRDefault="00087F4A">
      <w:r>
        <w:rPr>
          <w:color w:val="000000"/>
        </w:rPr>
        <w:separator/>
      </w:r>
    </w:p>
  </w:footnote>
  <w:footnote w:type="continuationSeparator" w:id="0">
    <w:p w14:paraId="7C7E77A0" w14:textId="77777777" w:rsidR="00087F4A" w:rsidRDefault="00087F4A">
      <w:r>
        <w:continuationSeparator/>
      </w:r>
    </w:p>
  </w:footnote>
  <w:footnote w:id="1">
    <w:p w14:paraId="32B184AD" w14:textId="77777777" w:rsidR="00325C69" w:rsidRDefault="00325C69">
      <w:pPr>
        <w:pStyle w:val="Footnote"/>
        <w:tabs>
          <w:tab w:val="left" w:pos="-695"/>
        </w:tabs>
        <w:ind w:left="14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mbria" w:hAnsi="Cambria" w:cs="Cambria"/>
          <w:sz w:val="14"/>
          <w:szCs w:val="14"/>
        </w:rPr>
        <w:t xml:space="preserve">In caso di sottoscrizione con firma autografa, ai sensi dell’art. 38, comma 3 del DPR 445/2000 e successive modificazioni nonché dell’art. 65, comma 1, lett. c) del </w:t>
      </w:r>
      <w:proofErr w:type="spellStart"/>
      <w:r>
        <w:rPr>
          <w:rFonts w:ascii="Cambria" w:hAnsi="Cambria" w:cs="Cambria"/>
          <w:sz w:val="14"/>
          <w:szCs w:val="14"/>
        </w:rPr>
        <w:t>D.Lgs.</w:t>
      </w:r>
      <w:proofErr w:type="spellEnd"/>
      <w:r>
        <w:rPr>
          <w:rFonts w:ascii="Cambria" w:hAnsi="Cambria" w:cs="Cambria"/>
          <w:sz w:val="14"/>
          <w:szCs w:val="14"/>
        </w:rPr>
        <w:t xml:space="preserve"> 65/82, è necessario allegare copia fotostatica di un valido documento di identità del sottoscrittore, pena l’esclusione.</w:t>
      </w:r>
    </w:p>
    <w:p w14:paraId="2D108249" w14:textId="77777777" w:rsidR="0086070A" w:rsidRDefault="0086070A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FD1"/>
    <w:multiLevelType w:val="multilevel"/>
    <w:tmpl w:val="594ACDE4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7F1D9D"/>
    <w:multiLevelType w:val="multilevel"/>
    <w:tmpl w:val="7A06C856"/>
    <w:styleLink w:val="WW8Num3"/>
    <w:lvl w:ilvl="0">
      <w:start w:val="1"/>
      <w:numFmt w:val="lowerLetter"/>
      <w:lvlText w:val="%1)"/>
      <w:lvlJc w:val="left"/>
      <w:pPr>
        <w:ind w:left="1146" w:hanging="360"/>
      </w:pPr>
      <w:rPr>
        <w:bCs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2D51"/>
    <w:multiLevelType w:val="multilevel"/>
    <w:tmpl w:val="6068ED18"/>
    <w:styleLink w:val="WW8Num7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Symbol"/>
        <w:b w:val="0"/>
        <w:bCs w:val="0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055E1B"/>
    <w:multiLevelType w:val="multilevel"/>
    <w:tmpl w:val="E8C8D75C"/>
    <w:styleLink w:val="WW8Num10"/>
    <w:lvl w:ilvl="0">
      <w:numFmt w:val="bullet"/>
      <w:lvlText w:val=""/>
      <w:lvlJc w:val="left"/>
      <w:pPr>
        <w:ind w:left="11" w:hanging="360"/>
      </w:pPr>
      <w:rPr>
        <w:rFonts w:ascii="Symbol" w:eastAsia="Times New Roman" w:hAnsi="Symbol" w:cs="Courier New"/>
        <w:bCs/>
        <w:sz w:val="24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CA6D8F"/>
    <w:multiLevelType w:val="multilevel"/>
    <w:tmpl w:val="B33C8ACA"/>
    <w:styleLink w:val="WW8Num4"/>
    <w:lvl w:ilvl="0">
      <w:start w:val="1"/>
      <w:numFmt w:val="lowerLetter"/>
      <w:lvlText w:val="%1)"/>
      <w:lvlJc w:val="left"/>
      <w:pPr>
        <w:ind w:left="114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101850"/>
    <w:multiLevelType w:val="multilevel"/>
    <w:tmpl w:val="EF3EE1FC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553B5F"/>
    <w:multiLevelType w:val="multilevel"/>
    <w:tmpl w:val="F0AA6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1031"/>
    <w:multiLevelType w:val="multilevel"/>
    <w:tmpl w:val="A478FAA0"/>
    <w:styleLink w:val="WW8Num8"/>
    <w:lvl w:ilvl="0">
      <w:start w:val="1"/>
      <w:numFmt w:val="lowerLetter"/>
      <w:lvlText w:val="%1)"/>
      <w:lvlJc w:val="left"/>
      <w:pPr>
        <w:ind w:left="1146" w:hanging="360"/>
      </w:pPr>
      <w:rPr>
        <w:bCs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C12CD9"/>
    <w:multiLevelType w:val="multilevel"/>
    <w:tmpl w:val="6A7474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D02B40"/>
    <w:multiLevelType w:val="hybridMultilevel"/>
    <w:tmpl w:val="F32C8428"/>
    <w:lvl w:ilvl="0" w:tplc="DCE829F2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05233"/>
    <w:multiLevelType w:val="multilevel"/>
    <w:tmpl w:val="6EB6C6B2"/>
    <w:styleLink w:val="WW8Num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Symbol"/>
        <w:bCs/>
        <w:sz w:val="24"/>
        <w:szCs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7E1ED8"/>
    <w:multiLevelType w:val="multilevel"/>
    <w:tmpl w:val="E2BCC796"/>
    <w:styleLink w:val="WW8Num1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46CD745C"/>
    <w:multiLevelType w:val="hybridMultilevel"/>
    <w:tmpl w:val="9740D76A"/>
    <w:lvl w:ilvl="0" w:tplc="0410000F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91BB6"/>
    <w:multiLevelType w:val="multilevel"/>
    <w:tmpl w:val="ACA8229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84149E7"/>
    <w:multiLevelType w:val="hybridMultilevel"/>
    <w:tmpl w:val="EAEE47D2"/>
    <w:lvl w:ilvl="0" w:tplc="A302FA5A">
      <w:start w:val="2"/>
      <w:numFmt w:val="bullet"/>
      <w:lvlText w:val=""/>
      <w:lvlJc w:val="left"/>
      <w:pPr>
        <w:ind w:left="-349" w:hanging="360"/>
      </w:pPr>
      <w:rPr>
        <w:rFonts w:ascii="Symbol" w:eastAsia="Times New Roman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7D881E36"/>
    <w:multiLevelType w:val="multilevel"/>
    <w:tmpl w:val="67FE096A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5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10"/>
  </w:num>
  <w:num w:numId="13">
    <w:abstractNumId w:val="1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5"/>
  </w:num>
  <w:num w:numId="16">
    <w:abstractNumId w:val="15"/>
    <w:lvlOverride w:ilvl="0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36"/>
    <w:rsid w:val="000029B0"/>
    <w:rsid w:val="00087F4A"/>
    <w:rsid w:val="000B3FF6"/>
    <w:rsid w:val="000F1F2E"/>
    <w:rsid w:val="001242E4"/>
    <w:rsid w:val="0017085D"/>
    <w:rsid w:val="00197177"/>
    <w:rsid w:val="001C37F0"/>
    <w:rsid w:val="00242A6A"/>
    <w:rsid w:val="002E166C"/>
    <w:rsid w:val="00324673"/>
    <w:rsid w:val="00325C69"/>
    <w:rsid w:val="0035463A"/>
    <w:rsid w:val="003854B9"/>
    <w:rsid w:val="00430296"/>
    <w:rsid w:val="00433D99"/>
    <w:rsid w:val="00495B5F"/>
    <w:rsid w:val="005B161B"/>
    <w:rsid w:val="005C52EA"/>
    <w:rsid w:val="005F5BA2"/>
    <w:rsid w:val="006310D1"/>
    <w:rsid w:val="00643369"/>
    <w:rsid w:val="006635C3"/>
    <w:rsid w:val="00786936"/>
    <w:rsid w:val="0079618D"/>
    <w:rsid w:val="008213F2"/>
    <w:rsid w:val="0086070A"/>
    <w:rsid w:val="008C7FB9"/>
    <w:rsid w:val="009805C1"/>
    <w:rsid w:val="00A0462F"/>
    <w:rsid w:val="00A57283"/>
    <w:rsid w:val="00A84B0C"/>
    <w:rsid w:val="00AE169A"/>
    <w:rsid w:val="00B50399"/>
    <w:rsid w:val="00B603C4"/>
    <w:rsid w:val="00CD067C"/>
    <w:rsid w:val="00CD4624"/>
    <w:rsid w:val="00CE5CDD"/>
    <w:rsid w:val="00CF144F"/>
    <w:rsid w:val="00D04AF2"/>
    <w:rsid w:val="00D51762"/>
    <w:rsid w:val="00DB52A7"/>
    <w:rsid w:val="00E338D5"/>
    <w:rsid w:val="00E51739"/>
    <w:rsid w:val="00E93921"/>
    <w:rsid w:val="00EA4A93"/>
    <w:rsid w:val="00F05FC4"/>
    <w:rsid w:val="00F71FB5"/>
    <w:rsid w:val="00FD574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F530"/>
  <w15:docId w15:val="{DE5DB2D4-DA50-49D2-8138-81D2E96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Footnote">
    <w:name w:val="Footnote"/>
    <w:basedOn w:val="Standard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Cambria"/>
      <w:b w:val="0"/>
      <w:i w:val="0"/>
      <w:sz w:val="20"/>
      <w:szCs w:val="18"/>
      <w:shd w:val="clear" w:color="auto" w:fill="B3B3B3"/>
    </w:rPr>
  </w:style>
  <w:style w:type="character" w:customStyle="1" w:styleId="WW8Num2z0">
    <w:name w:val="WW8Num2z0"/>
  </w:style>
  <w:style w:type="character" w:customStyle="1" w:styleId="WW8Num3z0">
    <w:name w:val="WW8Num3z0"/>
    <w:rPr>
      <w:bCs/>
      <w:sz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6z0">
    <w:name w:val="WW8Num6z0"/>
    <w:rPr>
      <w:b w:val="0"/>
      <w:bCs w:val="0"/>
      <w:sz w:val="24"/>
      <w:szCs w:val="24"/>
    </w:rPr>
  </w:style>
  <w:style w:type="character" w:customStyle="1" w:styleId="WW8Num7z0">
    <w:name w:val="WW8Num7z0"/>
    <w:rPr>
      <w:rFonts w:ascii="Times New Roman" w:hAnsi="Times New Roman" w:cs="Symbol"/>
      <w:b w:val="0"/>
      <w:bCs w:val="0"/>
      <w:szCs w:val="2"/>
    </w:rPr>
  </w:style>
  <w:style w:type="character" w:customStyle="1" w:styleId="WW8Num8z0">
    <w:name w:val="WW8Num8z0"/>
    <w:rPr>
      <w:bCs/>
      <w:szCs w:val="2"/>
    </w:rPr>
  </w:style>
  <w:style w:type="character" w:customStyle="1" w:styleId="WW8Num9z0">
    <w:name w:val="WW8Num9z0"/>
    <w:rPr>
      <w:rFonts w:ascii="Symbol" w:hAnsi="Symbol" w:cs="Symbol"/>
      <w:bCs/>
      <w:sz w:val="24"/>
      <w:szCs w:val="2"/>
    </w:rPr>
  </w:style>
  <w:style w:type="character" w:customStyle="1" w:styleId="WW8Num10z0">
    <w:name w:val="WW8Num10z0"/>
    <w:rPr>
      <w:rFonts w:ascii="Times New Roman" w:eastAsia="Times New Roman" w:hAnsi="Times New Roman" w:cs="Courier New"/>
      <w:bCs/>
      <w:sz w:val="24"/>
      <w:szCs w:val="2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mbr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mbr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0">
    <w:name w:val="WW8Num14z0"/>
    <w:rPr>
      <w:rFonts w:ascii="Arial" w:hAnsi="Arial" w:cs="Arial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z1">
    <w:name w:val="WW8Num1z1"/>
    <w:rPr>
      <w:rFonts w:ascii="Arial" w:hAnsi="Arial" w:cs="Arial"/>
      <w:sz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Cambria" w:hAnsi="Cambria" w:cs="Cambria"/>
      <w:bCs/>
      <w:sz w:val="24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Cs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Cs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TestonotaapidipaginaCarattere">
    <w:name w:val="Testo nota a piè di pagina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paragraph" w:styleId="Paragrafoelenco">
    <w:name w:val="List Paragraph"/>
    <w:basedOn w:val="Normale"/>
    <w:qFormat/>
    <w:rsid w:val="00325C69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302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29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0F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mentiFinanziariDGCLI@postacert.regione.emilia-romag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7BAE3-31F0-4E19-9B6D-4571286AD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8D10E-5748-42C1-88A3-263A7F15CCA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DE195A-3736-4154-B7E5-EB28A26D6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rer</dc:creator>
  <cp:lastModifiedBy>Ciampi Marcello</cp:lastModifiedBy>
  <cp:revision>18</cp:revision>
  <cp:lastPrinted>2019-01-07T14:10:00Z</cp:lastPrinted>
  <dcterms:created xsi:type="dcterms:W3CDTF">2018-01-23T11:25:00Z</dcterms:created>
  <dcterms:modified xsi:type="dcterms:W3CDTF">2019-01-23T13:25:00Z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